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859E" w14:textId="77777777" w:rsidR="003F74FF" w:rsidRPr="003F74FF" w:rsidRDefault="003F74FF" w:rsidP="00FC4042">
      <w:pPr>
        <w:pStyle w:val="ListParagraphLevel2"/>
        <w:numPr>
          <w:ilvl w:val="0"/>
          <w:numId w:val="0"/>
        </w:numPr>
        <w:ind w:left="360" w:hanging="360"/>
        <w:jc w:val="center"/>
        <w:rPr>
          <w:b/>
          <w:bCs/>
          <w:sz w:val="6"/>
          <w:szCs w:val="6"/>
          <w:highlight w:val="yellow"/>
        </w:rPr>
      </w:pPr>
    </w:p>
    <w:p w14:paraId="06BDC427" w14:textId="77777777" w:rsidR="003F74FF" w:rsidRDefault="003F74FF" w:rsidP="003F74FF">
      <w:pPr>
        <w:pStyle w:val="MSUEArticleSubtitle"/>
        <w:tabs>
          <w:tab w:val="left" w:pos="11415"/>
        </w:tabs>
        <w:spacing w:before="240"/>
        <w:jc w:val="center"/>
      </w:pPr>
      <w:r>
        <w:t>4-H Online Event Setup Requirements</w:t>
      </w:r>
    </w:p>
    <w:p w14:paraId="00439D99" w14:textId="614AB777" w:rsidR="00FC4042" w:rsidRDefault="00214DBB" w:rsidP="00FC4042">
      <w:pPr>
        <w:pStyle w:val="ListParagraphLevel2"/>
        <w:numPr>
          <w:ilvl w:val="0"/>
          <w:numId w:val="0"/>
        </w:numPr>
        <w:ind w:left="360" w:hanging="360"/>
        <w:jc w:val="center"/>
        <w:rPr>
          <w:b/>
          <w:bCs/>
          <w:sz w:val="24"/>
          <w:szCs w:val="24"/>
          <w:highlight w:val="yellow"/>
        </w:rPr>
      </w:pPr>
      <w:r w:rsidRPr="00D40493">
        <w:rPr>
          <w:b/>
          <w:bCs/>
          <w:sz w:val="24"/>
          <w:szCs w:val="24"/>
          <w:highlight w:val="yellow"/>
        </w:rPr>
        <w:t xml:space="preserve">Any events </w:t>
      </w:r>
      <w:r w:rsidR="00882EF9">
        <w:rPr>
          <w:b/>
          <w:bCs/>
          <w:sz w:val="24"/>
          <w:szCs w:val="24"/>
          <w:highlight w:val="yellow"/>
        </w:rPr>
        <w:t xml:space="preserve">in 4-H Oline </w:t>
      </w:r>
      <w:r w:rsidRPr="00D40493">
        <w:rPr>
          <w:b/>
          <w:bCs/>
          <w:sz w:val="24"/>
          <w:szCs w:val="24"/>
          <w:highlight w:val="yellow"/>
        </w:rPr>
        <w:t xml:space="preserve">utilizing the payment feature MUST receive prior </w:t>
      </w:r>
      <w:r w:rsidR="001D5F1C" w:rsidRPr="00D40493">
        <w:rPr>
          <w:b/>
          <w:bCs/>
          <w:sz w:val="24"/>
          <w:szCs w:val="24"/>
          <w:highlight w:val="yellow"/>
        </w:rPr>
        <w:t>approval</w:t>
      </w:r>
    </w:p>
    <w:p w14:paraId="0F7A18F9" w14:textId="3D01AB7B" w:rsidR="00D40493" w:rsidRPr="00D40493" w:rsidRDefault="00010986" w:rsidP="00FC4042">
      <w:pPr>
        <w:pStyle w:val="ListParagraphLevel2"/>
        <w:numPr>
          <w:ilvl w:val="0"/>
          <w:numId w:val="0"/>
        </w:numPr>
        <w:ind w:left="360" w:hanging="360"/>
        <w:jc w:val="center"/>
        <w:rPr>
          <w:b/>
          <w:bCs/>
          <w:sz w:val="24"/>
          <w:szCs w:val="24"/>
        </w:rPr>
      </w:pPr>
      <w:r>
        <w:rPr>
          <w:b/>
          <w:bCs/>
          <w:sz w:val="24"/>
          <w:szCs w:val="24"/>
          <w:highlight w:val="yellow"/>
        </w:rPr>
        <w:t xml:space="preserve">from the 4-H Online Data Manager </w:t>
      </w:r>
      <w:r w:rsidR="00214DBB" w:rsidRPr="00D40493">
        <w:rPr>
          <w:b/>
          <w:bCs/>
          <w:sz w:val="24"/>
          <w:szCs w:val="24"/>
          <w:highlight w:val="yellow"/>
        </w:rPr>
        <w:t>before activating the</w:t>
      </w:r>
      <w:r w:rsidR="00D40493" w:rsidRPr="00D40493">
        <w:rPr>
          <w:b/>
          <w:bCs/>
          <w:sz w:val="24"/>
          <w:szCs w:val="24"/>
          <w:highlight w:val="yellow"/>
        </w:rPr>
        <w:t xml:space="preserve"> event.</w:t>
      </w:r>
    </w:p>
    <w:p w14:paraId="139D1006" w14:textId="07FE8D82" w:rsidR="00C13C33" w:rsidRPr="00214DBB" w:rsidRDefault="005A1B65" w:rsidP="00C23A57">
      <w:pPr>
        <w:pStyle w:val="ListParagraphLevel2"/>
        <w:numPr>
          <w:ilvl w:val="0"/>
          <w:numId w:val="0"/>
        </w:numPr>
        <w:spacing w:before="120"/>
        <w:ind w:left="360" w:hanging="360"/>
        <w:rPr>
          <w:sz w:val="24"/>
          <w:szCs w:val="24"/>
        </w:rPr>
      </w:pPr>
      <w:r w:rsidRPr="00EF4A04">
        <w:rPr>
          <w:sz w:val="24"/>
          <w:szCs w:val="24"/>
          <w:u w:val="single"/>
        </w:rPr>
        <w:t xml:space="preserve">A pre-event </w:t>
      </w:r>
      <w:r w:rsidR="00935067">
        <w:rPr>
          <w:sz w:val="24"/>
          <w:szCs w:val="24"/>
          <w:u w:val="single"/>
        </w:rPr>
        <w:t xml:space="preserve">budget </w:t>
      </w:r>
      <w:r w:rsidRPr="00EF4A04">
        <w:rPr>
          <w:sz w:val="24"/>
          <w:szCs w:val="24"/>
          <w:u w:val="single"/>
        </w:rPr>
        <w:t>worksheet MUST be submitted to the 4-H Online Data Manager prior to activating any events that will be utilizing the payment feature</w:t>
      </w:r>
      <w:r w:rsidR="00B83286" w:rsidRPr="00EF4A04">
        <w:rPr>
          <w:sz w:val="24"/>
          <w:szCs w:val="24"/>
          <w:u w:val="single"/>
        </w:rPr>
        <w:t>.</w:t>
      </w:r>
      <w:r w:rsidR="00B83286" w:rsidRPr="00214DBB">
        <w:rPr>
          <w:sz w:val="24"/>
          <w:szCs w:val="24"/>
        </w:rPr>
        <w:t xml:space="preserve"> </w:t>
      </w:r>
      <w:r w:rsidR="00882EF9">
        <w:rPr>
          <w:sz w:val="24"/>
          <w:szCs w:val="24"/>
        </w:rPr>
        <w:t xml:space="preserve">Click here for </w:t>
      </w:r>
      <w:r w:rsidR="00331801" w:rsidRPr="00214DBB">
        <w:rPr>
          <w:sz w:val="24"/>
          <w:szCs w:val="24"/>
        </w:rPr>
        <w:t xml:space="preserve">link to the </w:t>
      </w:r>
      <w:hyperlink r:id="rId11" w:history="1">
        <w:r w:rsidR="00331801" w:rsidRPr="00882EF9">
          <w:rPr>
            <w:rStyle w:val="Hyperlink"/>
            <w:sz w:val="24"/>
            <w:szCs w:val="24"/>
          </w:rPr>
          <w:t>MSU OD page</w:t>
        </w:r>
      </w:hyperlink>
      <w:r w:rsidR="00331801" w:rsidRPr="00214DBB">
        <w:rPr>
          <w:sz w:val="24"/>
          <w:szCs w:val="24"/>
        </w:rPr>
        <w:t xml:space="preserve"> where the budget worksheet is posted, as well as </w:t>
      </w:r>
      <w:r w:rsidR="0089534E" w:rsidRPr="00214DBB">
        <w:rPr>
          <w:sz w:val="24"/>
          <w:szCs w:val="24"/>
        </w:rPr>
        <w:t>other event tools</w:t>
      </w:r>
      <w:r w:rsidR="00882EF9">
        <w:rPr>
          <w:sz w:val="24"/>
          <w:szCs w:val="24"/>
        </w:rPr>
        <w:t>.</w:t>
      </w:r>
    </w:p>
    <w:p w14:paraId="2521E4F8" w14:textId="77777777" w:rsidR="0089534E" w:rsidRPr="00882EF9" w:rsidRDefault="0089534E" w:rsidP="00611A85">
      <w:pPr>
        <w:pStyle w:val="ListParagraphLevel2"/>
        <w:numPr>
          <w:ilvl w:val="0"/>
          <w:numId w:val="0"/>
        </w:numPr>
        <w:ind w:left="720" w:hanging="360"/>
        <w:rPr>
          <w:sz w:val="8"/>
          <w:szCs w:val="8"/>
        </w:rPr>
      </w:pPr>
    </w:p>
    <w:p w14:paraId="76D06FCA" w14:textId="32870289" w:rsidR="00D40493" w:rsidRPr="005D647F" w:rsidRDefault="0089534E" w:rsidP="005D647F">
      <w:pPr>
        <w:pStyle w:val="ListParagraphLevel2"/>
        <w:numPr>
          <w:ilvl w:val="0"/>
          <w:numId w:val="0"/>
        </w:numPr>
        <w:ind w:left="720" w:hanging="360"/>
        <w:jc w:val="center"/>
        <w:rPr>
          <w:b/>
          <w:bCs/>
          <w:sz w:val="24"/>
          <w:szCs w:val="24"/>
        </w:rPr>
      </w:pPr>
      <w:r w:rsidRPr="005D647F">
        <w:rPr>
          <w:b/>
          <w:bCs/>
          <w:sz w:val="24"/>
          <w:szCs w:val="24"/>
        </w:rPr>
        <w:t>When setting up an event in 4-H Online there are several pieces of setup you need to consider.</w:t>
      </w:r>
    </w:p>
    <w:p w14:paraId="52FC7857" w14:textId="66F075D4" w:rsidR="000D289C" w:rsidRPr="00406D31" w:rsidRDefault="00EA420D" w:rsidP="008C2053">
      <w:pPr>
        <w:pStyle w:val="ListParagraphLevel2"/>
        <w:numPr>
          <w:ilvl w:val="0"/>
          <w:numId w:val="0"/>
        </w:numPr>
        <w:spacing w:after="0"/>
        <w:ind w:left="720" w:hanging="360"/>
        <w:jc w:val="center"/>
        <w:rPr>
          <w:i/>
          <w:iCs/>
          <w:sz w:val="24"/>
          <w:szCs w:val="24"/>
        </w:rPr>
      </w:pPr>
      <w:r w:rsidRPr="00406D31">
        <w:rPr>
          <w:i/>
          <w:iCs/>
          <w:sz w:val="24"/>
          <w:szCs w:val="24"/>
        </w:rPr>
        <w:t>Is this an overnight event</w:t>
      </w:r>
      <w:r w:rsidR="00B83286" w:rsidRPr="00406D31">
        <w:rPr>
          <w:i/>
          <w:iCs/>
          <w:sz w:val="24"/>
          <w:szCs w:val="24"/>
        </w:rPr>
        <w:t xml:space="preserve">? </w:t>
      </w:r>
      <w:r w:rsidRPr="00406D31">
        <w:rPr>
          <w:i/>
          <w:iCs/>
          <w:sz w:val="24"/>
          <w:szCs w:val="24"/>
        </w:rPr>
        <w:t>Day event</w:t>
      </w:r>
      <w:r w:rsidR="00B83286" w:rsidRPr="00406D31">
        <w:rPr>
          <w:i/>
          <w:iCs/>
          <w:sz w:val="24"/>
          <w:szCs w:val="24"/>
        </w:rPr>
        <w:t xml:space="preserve">? </w:t>
      </w:r>
      <w:r w:rsidR="000D289C" w:rsidRPr="00406D31">
        <w:rPr>
          <w:i/>
          <w:iCs/>
          <w:sz w:val="24"/>
          <w:szCs w:val="24"/>
        </w:rPr>
        <w:t>Do I need to include any additional Event consents</w:t>
      </w:r>
      <w:r w:rsidR="00B83286" w:rsidRPr="00406D31">
        <w:rPr>
          <w:i/>
          <w:iCs/>
          <w:sz w:val="24"/>
          <w:szCs w:val="24"/>
        </w:rPr>
        <w:t xml:space="preserve">? </w:t>
      </w:r>
    </w:p>
    <w:p w14:paraId="2CAD57D3" w14:textId="26F25355" w:rsidR="0089534E" w:rsidRDefault="00EA420D" w:rsidP="008C2053">
      <w:pPr>
        <w:pStyle w:val="ListParagraphLevel2"/>
        <w:numPr>
          <w:ilvl w:val="0"/>
          <w:numId w:val="0"/>
        </w:numPr>
        <w:spacing w:after="0"/>
        <w:ind w:left="720" w:hanging="360"/>
        <w:jc w:val="center"/>
        <w:rPr>
          <w:sz w:val="24"/>
          <w:szCs w:val="24"/>
        </w:rPr>
      </w:pPr>
      <w:r w:rsidRPr="00D40493">
        <w:rPr>
          <w:sz w:val="24"/>
          <w:szCs w:val="24"/>
        </w:rPr>
        <w:t xml:space="preserve">Depending on the type of event you plan to </w:t>
      </w:r>
      <w:r w:rsidR="002A5676" w:rsidRPr="00D40493">
        <w:rPr>
          <w:sz w:val="24"/>
          <w:szCs w:val="24"/>
        </w:rPr>
        <w:t xml:space="preserve">create you can use the </w:t>
      </w:r>
      <w:r w:rsidR="00D40493" w:rsidRPr="00D40493">
        <w:rPr>
          <w:sz w:val="24"/>
          <w:szCs w:val="24"/>
        </w:rPr>
        <w:t>table below</w:t>
      </w:r>
      <w:r w:rsidR="002A5676" w:rsidRPr="00D40493">
        <w:rPr>
          <w:sz w:val="24"/>
          <w:szCs w:val="24"/>
        </w:rPr>
        <w:t xml:space="preserve"> for reference </w:t>
      </w:r>
      <w:r w:rsidR="00F14947">
        <w:rPr>
          <w:sz w:val="24"/>
          <w:szCs w:val="24"/>
        </w:rPr>
        <w:t>when creating events.</w:t>
      </w:r>
    </w:p>
    <w:p w14:paraId="3254A6BB" w14:textId="1BBC5A65" w:rsidR="00EF4A04" w:rsidRPr="00D40493" w:rsidRDefault="00D3603E" w:rsidP="000D289C">
      <w:pPr>
        <w:pStyle w:val="ListParagraphLevel2"/>
        <w:numPr>
          <w:ilvl w:val="0"/>
          <w:numId w:val="0"/>
        </w:numPr>
        <w:ind w:left="720" w:hanging="360"/>
        <w:jc w:val="center"/>
        <w:rPr>
          <w:sz w:val="24"/>
          <w:szCs w:val="24"/>
        </w:rPr>
      </w:pPr>
      <w:hyperlink r:id="rId12" w:history="1">
        <w:r w:rsidRPr="009B4123">
          <w:rPr>
            <w:rStyle w:val="Hyperlink"/>
          </w:rPr>
          <w:t xml:space="preserve">4-H </w:t>
        </w:r>
        <w:r w:rsidR="00E57074" w:rsidRPr="009B4123">
          <w:rPr>
            <w:rStyle w:val="Hyperlink"/>
          </w:rPr>
          <w:t>Policy and Risk Management</w:t>
        </w:r>
      </w:hyperlink>
      <w:r w:rsidR="00E57074">
        <w:t xml:space="preserve"> site including the </w:t>
      </w:r>
      <w:hyperlink r:id="rId13" w:history="1">
        <w:r w:rsidR="00EE4A53" w:rsidRPr="000A0229">
          <w:rPr>
            <w:rStyle w:val="Hyperlink"/>
          </w:rPr>
          <w:t>PPMG</w:t>
        </w:r>
      </w:hyperlink>
      <w:r w:rsidR="00EE4A53">
        <w:t xml:space="preserve"> and </w:t>
      </w:r>
      <w:r w:rsidR="00E57074">
        <w:t xml:space="preserve"> </w:t>
      </w:r>
      <w:hyperlink r:id="rId14" w:history="1">
        <w:r w:rsidR="00481510" w:rsidRPr="00EE4A53">
          <w:rPr>
            <w:rStyle w:val="Hyperlink"/>
            <w:sz w:val="24"/>
            <w:szCs w:val="24"/>
          </w:rPr>
          <w:t>4-H Risk Management Checklist</w:t>
        </w:r>
        <w:r w:rsidR="00EE4A53" w:rsidRPr="00EE4A53">
          <w:rPr>
            <w:rStyle w:val="Hyperlink"/>
          </w:rPr>
          <w:t>s</w:t>
        </w:r>
      </w:hyperlink>
      <w:r w:rsidR="00481510">
        <w:rPr>
          <w:sz w:val="24"/>
          <w:szCs w:val="24"/>
        </w:rPr>
        <w:t xml:space="preserve"> </w:t>
      </w:r>
      <w:r w:rsidR="009B4123">
        <w:rPr>
          <w:sz w:val="24"/>
          <w:szCs w:val="24"/>
        </w:rPr>
        <w:t>can be found on Sharepoint.</w:t>
      </w:r>
    </w:p>
    <w:p w14:paraId="4E3A8798" w14:textId="77777777" w:rsidR="00B43AA8" w:rsidRPr="00882EF9" w:rsidRDefault="00B43AA8" w:rsidP="00611A85">
      <w:pPr>
        <w:pStyle w:val="ListParagraphLevel2"/>
        <w:numPr>
          <w:ilvl w:val="0"/>
          <w:numId w:val="0"/>
        </w:numPr>
        <w:ind w:left="720" w:hanging="360"/>
        <w:rPr>
          <w:sz w:val="8"/>
          <w:szCs w:val="8"/>
        </w:rPr>
      </w:pPr>
    </w:p>
    <w:tbl>
      <w:tblPr>
        <w:tblW w:w="0" w:type="auto"/>
        <w:tblCellMar>
          <w:top w:w="15" w:type="dxa"/>
          <w:left w:w="15" w:type="dxa"/>
          <w:bottom w:w="15" w:type="dxa"/>
          <w:right w:w="15" w:type="dxa"/>
        </w:tblCellMar>
        <w:tblLook w:val="04A0" w:firstRow="1" w:lastRow="0" w:firstColumn="1" w:lastColumn="0" w:noHBand="0" w:noVBand="1"/>
      </w:tblPr>
      <w:tblGrid>
        <w:gridCol w:w="10238"/>
        <w:gridCol w:w="1378"/>
        <w:gridCol w:w="1339"/>
        <w:gridCol w:w="1435"/>
      </w:tblGrid>
      <w:tr w:rsidR="002C1F34" w:rsidRPr="009D4E82" w14:paraId="437A54DD" w14:textId="77777777" w:rsidTr="00C23A57">
        <w:trPr>
          <w:trHeight w:val="791"/>
        </w:trPr>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D140359" w14:textId="1B3FD0B9" w:rsidR="00214DBB" w:rsidRDefault="00503A45" w:rsidP="00795F4E">
            <w:pPr>
              <w:widowControl/>
              <w:spacing w:before="60" w:after="60"/>
              <w:jc w:val="center"/>
              <w:rPr>
                <w:b/>
                <w:bCs/>
              </w:rPr>
            </w:pPr>
            <w:r>
              <w:rPr>
                <w:b/>
                <w:bCs/>
              </w:rPr>
              <w:t xml:space="preserve">REQUIRED </w:t>
            </w:r>
            <w:r w:rsidR="00C23A57">
              <w:rPr>
                <w:b/>
                <w:bCs/>
              </w:rPr>
              <w:t xml:space="preserve">4-H Online </w:t>
            </w:r>
            <w:r w:rsidR="00214DBB">
              <w:rPr>
                <w:b/>
                <w:bCs/>
              </w:rPr>
              <w:t xml:space="preserve">Event </w:t>
            </w:r>
            <w:r w:rsidR="00A41E4A">
              <w:rPr>
                <w:b/>
                <w:bCs/>
              </w:rPr>
              <w:t>Setup Form</w:t>
            </w:r>
            <w:r w:rsidR="00C23A57">
              <w:rPr>
                <w:b/>
                <w:bCs/>
              </w:rPr>
              <w:t>s</w:t>
            </w:r>
            <w:r w:rsidR="00A41E4A">
              <w:rPr>
                <w:b/>
                <w:bCs/>
              </w:rPr>
              <w:t>/Consent/Statements/etc.</w:t>
            </w:r>
          </w:p>
          <w:p w14:paraId="35156D5D" w14:textId="3E944EED" w:rsidR="003D5A70" w:rsidRPr="008F5BAD" w:rsidRDefault="008F5BAD" w:rsidP="00795F4E">
            <w:pPr>
              <w:widowControl/>
              <w:jc w:val="center"/>
              <w:rPr>
                <w:sz w:val="20"/>
              </w:rPr>
            </w:pPr>
            <w:r w:rsidRPr="008F5BAD">
              <w:rPr>
                <w:b/>
                <w:bCs/>
                <w:sz w:val="20"/>
              </w:rPr>
              <w:t>NOTE:</w:t>
            </w:r>
            <w:r w:rsidRPr="008F5BAD">
              <w:rPr>
                <w:sz w:val="20"/>
              </w:rPr>
              <w:t xml:space="preserve">  </w:t>
            </w:r>
            <w:r w:rsidR="003D5A70" w:rsidRPr="00D33D7D">
              <w:rPr>
                <w:i/>
                <w:iCs/>
                <w:sz w:val="20"/>
              </w:rPr>
              <w:t>Consents d</w:t>
            </w:r>
            <w:r w:rsidRPr="00D33D7D">
              <w:rPr>
                <w:i/>
                <w:iCs/>
                <w:sz w:val="20"/>
              </w:rPr>
              <w:t xml:space="preserve">enoted by * below are available to select in drop-down when creating </w:t>
            </w:r>
            <w:r w:rsidR="00795F4E">
              <w:rPr>
                <w:i/>
                <w:iCs/>
                <w:sz w:val="20"/>
              </w:rPr>
              <w:t>4HO</w:t>
            </w:r>
            <w:r w:rsidRPr="00D33D7D">
              <w:rPr>
                <w:i/>
                <w:iCs/>
                <w:sz w:val="20"/>
              </w:rPr>
              <w:t xml:space="preserve"> event</w:t>
            </w:r>
            <w:r w:rsidR="00795F4E">
              <w:rPr>
                <w:i/>
                <w:iCs/>
                <w:sz w:val="20"/>
              </w:rPr>
              <w:t>s</w:t>
            </w:r>
            <w:r w:rsidR="00B83286" w:rsidRPr="00D33D7D">
              <w:rPr>
                <w:i/>
                <w:iCs/>
                <w:sz w:val="20"/>
              </w:rPr>
              <w:t xml:space="preserve">. </w:t>
            </w:r>
            <w:r w:rsidR="00795F4E">
              <w:rPr>
                <w:i/>
                <w:iCs/>
                <w:sz w:val="20"/>
              </w:rPr>
              <w:t xml:space="preserve">          </w:t>
            </w:r>
            <w:r w:rsidR="00D64C73">
              <w:rPr>
                <w:i/>
                <w:iCs/>
                <w:sz w:val="20"/>
              </w:rPr>
              <w:t xml:space="preserve">  </w:t>
            </w:r>
            <w:r w:rsidR="00795F4E">
              <w:rPr>
                <w:i/>
                <w:iCs/>
                <w:sz w:val="20"/>
              </w:rPr>
              <w:t xml:space="preserve"> </w:t>
            </w:r>
            <w:r w:rsidR="00D33D7D" w:rsidRPr="00D33D7D">
              <w:rPr>
                <w:i/>
                <w:iCs/>
                <w:sz w:val="20"/>
              </w:rPr>
              <w:t>The language provided in consents is the approved language and cannot be altered.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B5E8925" w14:textId="1E4ACE92" w:rsidR="00214DBB" w:rsidRPr="002A59B5" w:rsidRDefault="00214DBB" w:rsidP="006A1B35">
            <w:pPr>
              <w:widowControl/>
              <w:spacing w:after="200"/>
              <w:jc w:val="center"/>
              <w:rPr>
                <w:b/>
                <w:bCs/>
              </w:rPr>
            </w:pPr>
            <w:r w:rsidRPr="002A59B5">
              <w:rPr>
                <w:b/>
                <w:bCs/>
              </w:rPr>
              <w:t xml:space="preserve">General </w:t>
            </w:r>
            <w:r w:rsidR="002A59B5" w:rsidRPr="002A59B5">
              <w:rPr>
                <w:b/>
                <w:bCs/>
              </w:rPr>
              <w:t xml:space="preserve">activities &amp; </w:t>
            </w:r>
            <w:r w:rsidRPr="002A59B5">
              <w:rPr>
                <w:b/>
                <w:bCs/>
              </w:rPr>
              <w:t>workshops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4C0135A" w14:textId="30C25061" w:rsidR="00214DBB" w:rsidRPr="009D4E82" w:rsidRDefault="00214DBB" w:rsidP="006A1B35">
            <w:pPr>
              <w:widowControl/>
              <w:spacing w:after="200"/>
              <w:jc w:val="center"/>
            </w:pPr>
            <w:r>
              <w:rPr>
                <w:b/>
                <w:bCs/>
              </w:rPr>
              <w:t xml:space="preserve">Day </w:t>
            </w:r>
            <w:r w:rsidR="00DC7E60">
              <w:rPr>
                <w:b/>
                <w:bCs/>
              </w:rPr>
              <w:t>Camps</w:t>
            </w:r>
            <w:r w:rsidR="002C1F34">
              <w:rPr>
                <w:b/>
                <w:bCs/>
              </w:rPr>
              <w:t xml:space="preserve"> &amp; Events</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7B34567" w14:textId="5382B58C" w:rsidR="00214DBB" w:rsidRPr="009D4E82" w:rsidRDefault="00214DBB" w:rsidP="006A1B35">
            <w:pPr>
              <w:widowControl/>
              <w:spacing w:after="200"/>
              <w:jc w:val="center"/>
            </w:pPr>
            <w:r>
              <w:rPr>
                <w:b/>
                <w:bCs/>
              </w:rPr>
              <w:t xml:space="preserve">Overnight </w:t>
            </w:r>
            <w:r w:rsidR="002C1F34">
              <w:rPr>
                <w:b/>
                <w:bCs/>
              </w:rPr>
              <w:t>Camps &amp; Events</w:t>
            </w:r>
          </w:p>
        </w:tc>
      </w:tr>
      <w:tr w:rsidR="002C1F34" w:rsidRPr="009D4E82" w14:paraId="3B6B506F"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E8AD1F3" w14:textId="47C8EFD7" w:rsidR="00C23A57" w:rsidRDefault="00D33D7D" w:rsidP="00C23A57">
            <w:pPr>
              <w:widowControl/>
              <w:spacing w:after="0"/>
              <w:rPr>
                <w:b/>
                <w:bCs/>
              </w:rPr>
            </w:pPr>
            <w:r>
              <w:rPr>
                <w:b/>
                <w:bCs/>
              </w:rPr>
              <w:t xml:space="preserve">* </w:t>
            </w:r>
            <w:r w:rsidR="00D40493" w:rsidRPr="004B7FE6">
              <w:rPr>
                <w:b/>
                <w:bCs/>
              </w:rPr>
              <w:t>Events</w:t>
            </w:r>
            <w:r w:rsidR="004A24D0" w:rsidRPr="004B7FE6">
              <w:rPr>
                <w:b/>
                <w:bCs/>
              </w:rPr>
              <w:t xml:space="preserve"> </w:t>
            </w:r>
            <w:r w:rsidR="00C90533" w:rsidRPr="004B7FE6">
              <w:rPr>
                <w:b/>
                <w:bCs/>
              </w:rPr>
              <w:t xml:space="preserve">4-H </w:t>
            </w:r>
            <w:r w:rsidR="00D40493" w:rsidRPr="004B7FE6">
              <w:rPr>
                <w:b/>
                <w:bCs/>
              </w:rPr>
              <w:t>Youth Media Consent</w:t>
            </w:r>
            <w:r w:rsidR="00C23A57">
              <w:rPr>
                <w:b/>
                <w:bCs/>
              </w:rPr>
              <w:t xml:space="preserve"> </w:t>
            </w:r>
          </w:p>
          <w:p w14:paraId="471670F6" w14:textId="77493533" w:rsidR="00214DBB" w:rsidRPr="008C2053" w:rsidRDefault="00ED007D" w:rsidP="00C23A57">
            <w:pPr>
              <w:widowControl/>
              <w:ind w:left="720"/>
              <w:rPr>
                <w:sz w:val="20"/>
              </w:rPr>
            </w:pPr>
            <w:r w:rsidRPr="008C2053">
              <w:rPr>
                <w:sz w:val="20"/>
              </w:rPr>
              <w:t xml:space="preserve"> </w:t>
            </w:r>
            <w:r w:rsidRPr="008C2053">
              <w:rPr>
                <w:i/>
                <w:iCs/>
                <w:sz w:val="20"/>
              </w:rPr>
              <w:t>(specific to your event only</w:t>
            </w:r>
            <w:r w:rsidR="00C23A57" w:rsidRPr="008C2053">
              <w:rPr>
                <w:i/>
                <w:iCs/>
                <w:sz w:val="20"/>
              </w:rPr>
              <w:t xml:space="preserve"> &amp; </w:t>
            </w:r>
            <w:r w:rsidRPr="008C2053">
              <w:rPr>
                <w:i/>
                <w:iCs/>
                <w:sz w:val="20"/>
              </w:rPr>
              <w:t>does not override enrollment consent</w:t>
            </w:r>
            <w:r w:rsidRPr="008C2053">
              <w:rPr>
                <w:sz w:val="20"/>
              </w:rPr>
              <w: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D8BFA04" w14:textId="2C2BAA55" w:rsidR="00214DBB" w:rsidRPr="009D4E82" w:rsidRDefault="00304BC4" w:rsidP="00304BC4">
            <w:pPr>
              <w:widowControl/>
              <w:spacing w:after="200"/>
              <w:jc w:val="center"/>
            </w:pPr>
            <w:r>
              <w:t>x</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E032AD7" w14:textId="7E351706" w:rsidR="00214DBB" w:rsidRPr="009D4E82" w:rsidRDefault="00304BC4" w:rsidP="00304BC4">
            <w:pPr>
              <w:widowControl/>
              <w:spacing w:after="200"/>
              <w:jc w:val="center"/>
            </w:pPr>
            <w:r>
              <w:t>x</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A8F6D93" w14:textId="72047DA0" w:rsidR="00214DBB" w:rsidRPr="009D4E82" w:rsidRDefault="00304BC4" w:rsidP="00304BC4">
            <w:pPr>
              <w:widowControl/>
              <w:spacing w:after="200"/>
              <w:jc w:val="center"/>
            </w:pPr>
            <w:r>
              <w:t>x</w:t>
            </w:r>
          </w:p>
        </w:tc>
      </w:tr>
      <w:tr w:rsidR="002C1F34" w:rsidRPr="009D4E82" w14:paraId="4395D54A"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EF9765D" w14:textId="151433CA" w:rsidR="00210DDC" w:rsidRPr="004B7FE6" w:rsidRDefault="00D33D7D" w:rsidP="00E27C5B">
            <w:pPr>
              <w:widowControl/>
              <w:rPr>
                <w:b/>
                <w:bCs/>
              </w:rPr>
            </w:pPr>
            <w:r>
              <w:rPr>
                <w:b/>
                <w:bCs/>
              </w:rPr>
              <w:t>*</w:t>
            </w:r>
            <w:r w:rsidR="00D40493" w:rsidRPr="004B7FE6">
              <w:rPr>
                <w:b/>
                <w:bCs/>
              </w:rPr>
              <w:t xml:space="preserve">Events </w:t>
            </w:r>
            <w:r w:rsidR="00C90533" w:rsidRPr="004B7FE6">
              <w:rPr>
                <w:b/>
                <w:bCs/>
              </w:rPr>
              <w:t xml:space="preserve">4-H </w:t>
            </w:r>
            <w:r w:rsidR="00D40493" w:rsidRPr="004B7FE6">
              <w:rPr>
                <w:b/>
                <w:bCs/>
              </w:rPr>
              <w:t>Youth Medical Consent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56C9D6B" w14:textId="0A4BA3AE" w:rsidR="00214DBB" w:rsidRPr="009D4E82" w:rsidRDefault="00304BC4" w:rsidP="00304BC4">
            <w:pPr>
              <w:widowControl/>
              <w:spacing w:after="200"/>
              <w:jc w:val="center"/>
            </w:pPr>
            <w:r>
              <w:t>x</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2DFD2AF" w14:textId="4671970B" w:rsidR="00214DBB" w:rsidRPr="009D4E82" w:rsidRDefault="00304BC4" w:rsidP="00304BC4">
            <w:pPr>
              <w:widowControl/>
              <w:spacing w:after="200"/>
              <w:jc w:val="center"/>
            </w:pPr>
            <w:r>
              <w:t>x</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FA261FB" w14:textId="6D87D7CC" w:rsidR="00214DBB" w:rsidRPr="009D4E82" w:rsidRDefault="00304BC4" w:rsidP="00304BC4">
            <w:pPr>
              <w:widowControl/>
              <w:spacing w:after="200"/>
              <w:jc w:val="center"/>
            </w:pPr>
            <w:r>
              <w:t>x</w:t>
            </w:r>
          </w:p>
        </w:tc>
      </w:tr>
      <w:tr w:rsidR="002C1F34" w:rsidRPr="009D4E82" w14:paraId="3B0A75E9"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6246281" w14:textId="4A7FC750" w:rsidR="00214DBB" w:rsidRPr="00C85E4E" w:rsidRDefault="00D33D7D" w:rsidP="00E27C5B">
            <w:pPr>
              <w:widowControl/>
              <w:rPr>
                <w:b/>
                <w:bCs/>
              </w:rPr>
            </w:pPr>
            <w:r>
              <w:rPr>
                <w:b/>
                <w:bCs/>
              </w:rPr>
              <w:t>*</w:t>
            </w:r>
            <w:r w:rsidR="00416DFC" w:rsidRPr="00C85E4E">
              <w:rPr>
                <w:b/>
                <w:bCs/>
              </w:rPr>
              <w:t xml:space="preserve">Events </w:t>
            </w:r>
            <w:r w:rsidR="00C90533" w:rsidRPr="00C85E4E">
              <w:rPr>
                <w:b/>
                <w:bCs/>
              </w:rPr>
              <w:t xml:space="preserve">4-H </w:t>
            </w:r>
            <w:r w:rsidR="00416DFC" w:rsidRPr="00C85E4E">
              <w:rPr>
                <w:b/>
                <w:bCs/>
              </w:rPr>
              <w:t>Overnight General Housing Consent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EFC89A3" w14:textId="77777777" w:rsidR="00214DBB" w:rsidRPr="009D4E82" w:rsidRDefault="00214DBB" w:rsidP="00304BC4">
            <w:pPr>
              <w:widowControl/>
              <w:spacing w:after="200"/>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938E863" w14:textId="77777777" w:rsidR="00214DBB" w:rsidRPr="009D4E82" w:rsidRDefault="00214DBB" w:rsidP="00304BC4">
            <w:pPr>
              <w:widowControl/>
              <w:spacing w:after="200"/>
              <w:jc w:val="cente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7380450" w14:textId="2077F05E" w:rsidR="00214DBB" w:rsidRPr="009D4E82" w:rsidRDefault="00304BC4" w:rsidP="00304BC4">
            <w:pPr>
              <w:widowControl/>
              <w:spacing w:after="200"/>
              <w:jc w:val="center"/>
            </w:pPr>
            <w:r>
              <w:t>x</w:t>
            </w:r>
          </w:p>
        </w:tc>
      </w:tr>
      <w:tr w:rsidR="002C1F34" w:rsidRPr="009D4E82" w14:paraId="0B32CF78"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B5A476F" w14:textId="4FBD53FA" w:rsidR="00214DBB" w:rsidRPr="00C85E4E" w:rsidRDefault="00D33D7D" w:rsidP="00E27C5B">
            <w:pPr>
              <w:widowControl/>
              <w:rPr>
                <w:b/>
                <w:bCs/>
              </w:rPr>
            </w:pPr>
            <w:r>
              <w:rPr>
                <w:b/>
                <w:bCs/>
              </w:rPr>
              <w:t>*</w:t>
            </w:r>
            <w:r w:rsidR="00416DFC" w:rsidRPr="00C85E4E">
              <w:rPr>
                <w:b/>
                <w:bCs/>
              </w:rPr>
              <w:t xml:space="preserve">Events </w:t>
            </w:r>
            <w:r w:rsidR="00FE2F8A" w:rsidRPr="00C85E4E">
              <w:rPr>
                <w:b/>
                <w:bCs/>
              </w:rPr>
              <w:t>4</w:t>
            </w:r>
            <w:r w:rsidR="00C90533" w:rsidRPr="00C85E4E">
              <w:rPr>
                <w:b/>
                <w:bCs/>
              </w:rPr>
              <w:t>-</w:t>
            </w:r>
            <w:r w:rsidR="00FE2F8A" w:rsidRPr="00C85E4E">
              <w:rPr>
                <w:b/>
                <w:bCs/>
              </w:rPr>
              <w:t>H Overnight w/Part/Vol ages 18 &amp; up</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02D9C5E" w14:textId="77777777" w:rsidR="00214DBB" w:rsidRPr="009D4E82" w:rsidRDefault="00214DBB" w:rsidP="00304BC4">
            <w:pPr>
              <w:widowControl/>
              <w:spacing w:after="200"/>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0D4AC7A" w14:textId="77777777" w:rsidR="00214DBB" w:rsidRPr="009D4E82" w:rsidRDefault="00214DBB" w:rsidP="00304BC4">
            <w:pPr>
              <w:widowControl/>
              <w:spacing w:after="200"/>
              <w:jc w:val="cente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9E96E21" w14:textId="07EBE27B" w:rsidR="00214DBB" w:rsidRPr="009D4E82" w:rsidRDefault="00304BC4" w:rsidP="00304BC4">
            <w:pPr>
              <w:widowControl/>
              <w:spacing w:after="200"/>
              <w:jc w:val="center"/>
            </w:pPr>
            <w:r>
              <w:t>x</w:t>
            </w:r>
          </w:p>
        </w:tc>
      </w:tr>
      <w:tr w:rsidR="002C1F34" w:rsidRPr="009D4E82" w14:paraId="2FA2A79D"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6F2A" w14:textId="2D4B702B" w:rsidR="00C23A57" w:rsidRDefault="00D33D7D" w:rsidP="00C23A57">
            <w:pPr>
              <w:widowControl/>
              <w:spacing w:after="0"/>
              <w:rPr>
                <w:b/>
                <w:bCs/>
              </w:rPr>
            </w:pPr>
            <w:r>
              <w:rPr>
                <w:b/>
                <w:bCs/>
              </w:rPr>
              <w:t>*</w:t>
            </w:r>
            <w:r w:rsidR="0063034F" w:rsidRPr="004B7FE6">
              <w:rPr>
                <w:b/>
                <w:bCs/>
              </w:rPr>
              <w:t>Michigan 4-H Shooting Sports Parent Permission</w:t>
            </w:r>
            <w:r w:rsidR="00C23A57">
              <w:rPr>
                <w:b/>
                <w:bCs/>
              </w:rPr>
              <w:t xml:space="preserve"> </w:t>
            </w:r>
          </w:p>
          <w:p w14:paraId="374DE7C4" w14:textId="5B4BFB3E" w:rsidR="00B87DF2" w:rsidRPr="00C23A57" w:rsidRDefault="00B87DF2" w:rsidP="00C23A57">
            <w:pPr>
              <w:widowControl/>
              <w:ind w:left="720"/>
              <w:rPr>
                <w:i/>
                <w:iCs/>
              </w:rPr>
            </w:pPr>
            <w:r w:rsidRPr="00C23A57">
              <w:rPr>
                <w:i/>
                <w:iCs/>
                <w:szCs w:val="22"/>
              </w:rPr>
              <w:t xml:space="preserve">(to be used form camps or events </w:t>
            </w:r>
            <w:r w:rsidR="00C23A57" w:rsidRPr="00C23A57">
              <w:rPr>
                <w:i/>
                <w:iCs/>
                <w:szCs w:val="22"/>
              </w:rPr>
              <w:t>with</w:t>
            </w:r>
            <w:r w:rsidRPr="00C23A57">
              <w:rPr>
                <w:i/>
                <w:iCs/>
                <w:szCs w:val="22"/>
              </w:rPr>
              <w:t xml:space="preserve"> SS activities)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ACE855C" w14:textId="08CF4F8E" w:rsidR="00214DBB" w:rsidRPr="009D4E82" w:rsidRDefault="00304BC4" w:rsidP="00304BC4">
            <w:pPr>
              <w:widowControl/>
              <w:spacing w:after="200"/>
              <w:jc w:val="center"/>
            </w:pPr>
            <w:r>
              <w:t>x</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FDF0D71" w14:textId="6D820837" w:rsidR="00214DBB" w:rsidRPr="009D4E82" w:rsidRDefault="00304BC4" w:rsidP="00304BC4">
            <w:pPr>
              <w:widowControl/>
              <w:spacing w:after="200"/>
              <w:jc w:val="center"/>
            </w:pPr>
            <w:r>
              <w:t>x</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B1354A1" w14:textId="12B30918" w:rsidR="00214DBB" w:rsidRPr="009D4E82" w:rsidRDefault="00304BC4" w:rsidP="00304BC4">
            <w:pPr>
              <w:widowControl/>
              <w:spacing w:after="200"/>
              <w:jc w:val="center"/>
            </w:pPr>
            <w:r>
              <w:t>x</w:t>
            </w:r>
          </w:p>
        </w:tc>
      </w:tr>
      <w:tr w:rsidR="002C1F34" w:rsidRPr="009D4E82" w14:paraId="0D737771"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F1834" w14:textId="40F7134B" w:rsidR="007323B0" w:rsidRDefault="00684E4B" w:rsidP="00C23A57">
            <w:pPr>
              <w:widowControl/>
              <w:spacing w:after="0"/>
              <w:rPr>
                <w:b/>
                <w:bCs/>
              </w:rPr>
            </w:pPr>
            <w:r w:rsidRPr="004B7FE6">
              <w:rPr>
                <w:b/>
                <w:bCs/>
              </w:rPr>
              <w:t>4-H Medication Administration Policy &amp; Procedures form</w:t>
            </w:r>
            <w:r w:rsidR="00C23A57">
              <w:rPr>
                <w:b/>
                <w:bCs/>
              </w:rPr>
              <w:t xml:space="preserve"> </w:t>
            </w:r>
          </w:p>
          <w:p w14:paraId="0E050715" w14:textId="079D8A2E" w:rsidR="00684E4B" w:rsidRPr="008C2053" w:rsidRDefault="007323B0" w:rsidP="008C2053">
            <w:pPr>
              <w:widowControl/>
              <w:ind w:left="720"/>
              <w:rPr>
                <w:i/>
                <w:iCs/>
                <w:sz w:val="20"/>
              </w:rPr>
            </w:pPr>
            <w:r w:rsidRPr="008C2053">
              <w:rPr>
                <w:i/>
                <w:iCs/>
                <w:sz w:val="20"/>
              </w:rPr>
              <w:t xml:space="preserve">(If you </w:t>
            </w:r>
            <w:r w:rsidR="001D5F1C" w:rsidRPr="008C2053">
              <w:rPr>
                <w:i/>
                <w:iCs/>
                <w:sz w:val="20"/>
              </w:rPr>
              <w:t>are</w:t>
            </w:r>
            <w:r w:rsidRPr="008C2053">
              <w:rPr>
                <w:i/>
                <w:iCs/>
                <w:sz w:val="20"/>
              </w:rPr>
              <w:t xml:space="preserve"> administering medication during your </w:t>
            </w:r>
            <w:r w:rsidR="0052161C" w:rsidRPr="008C2053">
              <w:rPr>
                <w:i/>
                <w:iCs/>
                <w:sz w:val="20"/>
              </w:rPr>
              <w:t>event,</w:t>
            </w:r>
            <w:r w:rsidRPr="008C2053">
              <w:rPr>
                <w:i/>
                <w:iCs/>
                <w:sz w:val="20"/>
              </w:rPr>
              <w:t xml:space="preserve"> you MUST include the policy information in a Content Block with a link to the form parents/guardians MUST complete to send along with medications</w:t>
            </w:r>
            <w:r w:rsidR="00B83286" w:rsidRPr="008C2053">
              <w:rPr>
                <w:i/>
                <w:iCs/>
                <w:sz w:val="20"/>
              </w:rPr>
              <w:t xml:space="preserve">. </w:t>
            </w:r>
            <w:r w:rsidRPr="008C2053">
              <w:rPr>
                <w:i/>
                <w:iCs/>
                <w:sz w:val="20"/>
              </w:rPr>
              <w:t xml:space="preserve">See the </w:t>
            </w:r>
            <w:hyperlink r:id="rId15" w:history="1">
              <w:r w:rsidRPr="008C2053">
                <w:rPr>
                  <w:rStyle w:val="Hyperlink"/>
                  <w:i/>
                  <w:iCs/>
                  <w:sz w:val="20"/>
                </w:rPr>
                <w:t>Administering Medication Policy</w:t>
              </w:r>
            </w:hyperlink>
            <w:r w:rsidRPr="008C2053">
              <w:rPr>
                <w:i/>
                <w:iCs/>
                <w:sz w:val="20"/>
              </w:rPr>
              <w:t xml:space="preserve"> posted on Sharepoint.)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4196A14" w14:textId="451DDDCD" w:rsidR="00214DBB" w:rsidRPr="00210DDC" w:rsidRDefault="00A42E85" w:rsidP="00304BC4">
            <w:pPr>
              <w:widowControl/>
              <w:spacing w:after="200"/>
              <w:jc w:val="center"/>
              <w:rPr>
                <w:sz w:val="20"/>
              </w:rPr>
            </w:pPr>
            <w:r w:rsidRPr="00210DDC">
              <w:rPr>
                <w:sz w:val="20"/>
              </w:rPr>
              <w:t>As needed</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E0728D4" w14:textId="68E722D2" w:rsidR="00214DBB" w:rsidRPr="009D4E82" w:rsidRDefault="00304BC4" w:rsidP="00304BC4">
            <w:pPr>
              <w:widowControl/>
              <w:spacing w:after="200"/>
              <w:jc w:val="center"/>
            </w:pPr>
            <w:r>
              <w:t>x</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3B62342" w14:textId="72047074" w:rsidR="00214DBB" w:rsidRPr="009D4E82" w:rsidRDefault="00304BC4" w:rsidP="00304BC4">
            <w:pPr>
              <w:widowControl/>
              <w:spacing w:after="200"/>
              <w:jc w:val="center"/>
            </w:pPr>
            <w:r>
              <w:t>x</w:t>
            </w:r>
          </w:p>
        </w:tc>
      </w:tr>
      <w:tr w:rsidR="002C1F34" w:rsidRPr="009D4E82" w14:paraId="3D663623" w14:textId="77777777" w:rsidTr="00304BC4">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0EC8C" w14:textId="77777777" w:rsidR="00C23A57" w:rsidRDefault="00A6582D" w:rsidP="00C23A57">
            <w:pPr>
              <w:widowControl/>
              <w:spacing w:after="0"/>
            </w:pPr>
            <w:r w:rsidRPr="00C85E4E">
              <w:rPr>
                <w:b/>
                <w:bCs/>
              </w:rPr>
              <w:t>Anti-Discrimination &amp; Accommodations statements</w:t>
            </w:r>
            <w:r>
              <w:t xml:space="preserve"> </w:t>
            </w:r>
          </w:p>
          <w:p w14:paraId="21B9E313" w14:textId="28FC5C13" w:rsidR="00214DBB" w:rsidRPr="008C2053" w:rsidRDefault="00EA1E81" w:rsidP="00C23A57">
            <w:pPr>
              <w:widowControl/>
              <w:ind w:left="720"/>
              <w:rPr>
                <w:sz w:val="20"/>
              </w:rPr>
            </w:pPr>
            <w:r>
              <w:rPr>
                <w:i/>
                <w:iCs/>
                <w:sz w:val="20"/>
              </w:rPr>
              <w:t xml:space="preserve">These </w:t>
            </w:r>
            <w:r w:rsidR="00A6582D" w:rsidRPr="008C2053">
              <w:rPr>
                <w:i/>
                <w:iCs/>
                <w:sz w:val="20"/>
              </w:rPr>
              <w:t xml:space="preserve">(with contact info) </w:t>
            </w:r>
            <w:r w:rsidR="00ED5C19" w:rsidRPr="008C2053">
              <w:rPr>
                <w:i/>
                <w:iCs/>
                <w:sz w:val="20"/>
              </w:rPr>
              <w:t>MUST appear</w:t>
            </w:r>
            <w:r w:rsidR="00014FE0" w:rsidRPr="008C2053">
              <w:rPr>
                <w:i/>
                <w:iCs/>
                <w:sz w:val="20"/>
              </w:rPr>
              <w:t xml:space="preserve"> </w:t>
            </w:r>
            <w:r w:rsidR="00A6582D" w:rsidRPr="008C2053">
              <w:rPr>
                <w:i/>
                <w:iCs/>
                <w:sz w:val="20"/>
              </w:rPr>
              <w:t xml:space="preserve">together </w:t>
            </w:r>
            <w:r w:rsidR="00014FE0" w:rsidRPr="008C2053">
              <w:rPr>
                <w:i/>
                <w:iCs/>
                <w:sz w:val="20"/>
              </w:rPr>
              <w:t>in all registration materials</w:t>
            </w:r>
            <w:r w:rsidR="00B83286" w:rsidRPr="008C2053">
              <w:rPr>
                <w:i/>
                <w:iCs/>
                <w:sz w:val="20"/>
              </w:rPr>
              <w:t xml:space="preserve">. </w:t>
            </w:r>
            <w:r w:rsidR="00014FE0" w:rsidRPr="008C2053">
              <w:rPr>
                <w:i/>
                <w:iCs/>
                <w:sz w:val="20"/>
              </w:rPr>
              <w:t xml:space="preserve">To </w:t>
            </w:r>
            <w:r w:rsidR="00387D60" w:rsidRPr="008C2053">
              <w:rPr>
                <w:i/>
                <w:iCs/>
                <w:sz w:val="20"/>
              </w:rPr>
              <w:t xml:space="preserve">help identify which accommodation and </w:t>
            </w:r>
            <w:r w:rsidR="004A05FD" w:rsidRPr="008C2053">
              <w:rPr>
                <w:i/>
                <w:iCs/>
                <w:sz w:val="20"/>
              </w:rPr>
              <w:t xml:space="preserve">anti-discrimination statement to use visit the </w:t>
            </w:r>
            <w:hyperlink r:id="rId16" w:history="1">
              <w:r w:rsidR="004A05FD" w:rsidRPr="008C2053">
                <w:rPr>
                  <w:rStyle w:val="Hyperlink"/>
                  <w:i/>
                  <w:iCs/>
                  <w:sz w:val="20"/>
                </w:rPr>
                <w:t>MSU OD page-</w:t>
              </w:r>
              <w:r w:rsidR="0068697F" w:rsidRPr="008C2053">
                <w:rPr>
                  <w:rStyle w:val="Hyperlink"/>
                  <w:i/>
                  <w:iCs/>
                  <w:sz w:val="20"/>
                </w:rPr>
                <w:t>Civil Rights-Compliance Resources</w:t>
              </w:r>
            </w:hyperlink>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2343652" w14:textId="155A005D" w:rsidR="00214DBB" w:rsidRPr="009D4E82" w:rsidRDefault="00C23A57" w:rsidP="00304BC4">
            <w:pPr>
              <w:widowControl/>
              <w:spacing w:after="200"/>
              <w:jc w:val="center"/>
            </w:pPr>
            <w:r>
              <w:t>x</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8149C16" w14:textId="38CCB518" w:rsidR="00214DBB" w:rsidRPr="009D4E82" w:rsidRDefault="00C23A57" w:rsidP="00304BC4">
            <w:pPr>
              <w:widowControl/>
              <w:spacing w:after="200"/>
              <w:jc w:val="center"/>
            </w:pPr>
            <w:r>
              <w:t>x</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9B4EFF4" w14:textId="204C343C" w:rsidR="00214DBB" w:rsidRPr="009D4E82" w:rsidRDefault="00C23A57" w:rsidP="00304BC4">
            <w:pPr>
              <w:widowControl/>
              <w:spacing w:after="200"/>
              <w:jc w:val="center"/>
            </w:pPr>
            <w:r>
              <w:t>x</w:t>
            </w:r>
          </w:p>
        </w:tc>
      </w:tr>
      <w:tr w:rsidR="002C1F34" w:rsidRPr="009D4E82" w14:paraId="3651583A" w14:textId="77777777" w:rsidTr="00E43F1D">
        <w:tc>
          <w:tcPr>
            <w:tcW w:w="10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C1A0216" w14:textId="77777777" w:rsidR="00214DBB" w:rsidRPr="009D4E82" w:rsidRDefault="00214DBB" w:rsidP="00E27C5B">
            <w:pPr>
              <w:widowControl/>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EAFE1E9" w14:textId="77777777" w:rsidR="00214DBB" w:rsidRPr="009D4E82" w:rsidRDefault="00214DBB" w:rsidP="006A1B35">
            <w:pPr>
              <w:widowControl/>
              <w:spacing w:after="0"/>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C7A7319" w14:textId="77777777" w:rsidR="00214DBB" w:rsidRPr="009D4E82" w:rsidRDefault="00214DBB" w:rsidP="006A1B35">
            <w:pPr>
              <w:widowControl/>
              <w:spacing w:after="0"/>
              <w:jc w:val="cente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09E5C8C" w14:textId="77777777" w:rsidR="00214DBB" w:rsidRPr="009D4E82" w:rsidRDefault="00214DBB" w:rsidP="006A1B35">
            <w:pPr>
              <w:widowControl/>
              <w:spacing w:after="0"/>
              <w:jc w:val="center"/>
            </w:pPr>
          </w:p>
        </w:tc>
      </w:tr>
    </w:tbl>
    <w:p w14:paraId="3B414BA5" w14:textId="77777777" w:rsidR="00447897" w:rsidRDefault="00447897" w:rsidP="005E1585">
      <w:pPr>
        <w:pStyle w:val="ListParagraphLevel2"/>
        <w:numPr>
          <w:ilvl w:val="0"/>
          <w:numId w:val="0"/>
        </w:numPr>
        <w:ind w:left="360" w:hanging="360"/>
        <w:rPr>
          <w:b/>
          <w:bCs/>
        </w:rPr>
      </w:pPr>
    </w:p>
    <w:p w14:paraId="649B91D7" w14:textId="12E6C0FF" w:rsidR="0000726F" w:rsidRDefault="005E1585" w:rsidP="003F76C4">
      <w:pPr>
        <w:pStyle w:val="ListParagraphLevel2"/>
        <w:numPr>
          <w:ilvl w:val="0"/>
          <w:numId w:val="0"/>
        </w:numPr>
        <w:ind w:left="360" w:hanging="360"/>
        <w:jc w:val="center"/>
        <w:rPr>
          <w:b/>
          <w:bCs/>
        </w:rPr>
      </w:pPr>
      <w:r w:rsidRPr="005E1585">
        <w:rPr>
          <w:b/>
          <w:bCs/>
        </w:rPr>
        <w:lastRenderedPageBreak/>
        <w:t>Here are some BEST PRACTICE</w:t>
      </w:r>
      <w:r w:rsidR="007618EA">
        <w:rPr>
          <w:b/>
          <w:bCs/>
        </w:rPr>
        <w:t xml:space="preserve"> examples</w:t>
      </w:r>
      <w:r w:rsidRPr="005E1585">
        <w:rPr>
          <w:b/>
          <w:bCs/>
        </w:rPr>
        <w:t xml:space="preserve"> </w:t>
      </w:r>
      <w:r w:rsidR="007618EA">
        <w:rPr>
          <w:b/>
          <w:bCs/>
        </w:rPr>
        <w:t>and questions to consider when creating your event registration in 4-H Online</w:t>
      </w:r>
      <w:r w:rsidR="006E37B6">
        <w:rPr>
          <w:b/>
          <w:bCs/>
        </w:rPr>
        <w:t>.</w:t>
      </w:r>
    </w:p>
    <w:p w14:paraId="5BED0752" w14:textId="34B02581" w:rsidR="005E1585" w:rsidRDefault="00DB416C" w:rsidP="003F76C4">
      <w:pPr>
        <w:pStyle w:val="ListParagraphLevel2"/>
        <w:numPr>
          <w:ilvl w:val="0"/>
          <w:numId w:val="0"/>
        </w:numPr>
        <w:ind w:left="360" w:hanging="360"/>
        <w:jc w:val="center"/>
        <w:rPr>
          <w:b/>
          <w:bCs/>
        </w:rPr>
      </w:pPr>
      <w:r>
        <w:rPr>
          <w:b/>
          <w:bCs/>
        </w:rPr>
        <w:t>These are only examples of what a Host may want to include</w:t>
      </w:r>
      <w:r w:rsidR="0000726F">
        <w:rPr>
          <w:b/>
          <w:bCs/>
        </w:rPr>
        <w:t xml:space="preserve"> as part of their event setup.</w:t>
      </w:r>
    </w:p>
    <w:p w14:paraId="7A07AA03" w14:textId="77777777" w:rsidR="00C23A57" w:rsidRPr="005E1585" w:rsidRDefault="00C23A57" w:rsidP="005E1585">
      <w:pPr>
        <w:pStyle w:val="ListParagraphLevel2"/>
        <w:numPr>
          <w:ilvl w:val="0"/>
          <w:numId w:val="0"/>
        </w:numPr>
        <w:ind w:left="360" w:hanging="360"/>
        <w:rPr>
          <w:b/>
          <w:bCs/>
        </w:rPr>
      </w:pPr>
    </w:p>
    <w:tbl>
      <w:tblPr>
        <w:tblW w:w="0" w:type="auto"/>
        <w:tblCellMar>
          <w:top w:w="15" w:type="dxa"/>
          <w:left w:w="15" w:type="dxa"/>
          <w:bottom w:w="15" w:type="dxa"/>
          <w:right w:w="15" w:type="dxa"/>
        </w:tblCellMar>
        <w:tblLook w:val="04A0" w:firstRow="1" w:lastRow="0" w:firstColumn="1" w:lastColumn="0" w:noHBand="0" w:noVBand="1"/>
      </w:tblPr>
      <w:tblGrid>
        <w:gridCol w:w="10238"/>
        <w:gridCol w:w="1378"/>
        <w:gridCol w:w="1339"/>
        <w:gridCol w:w="1435"/>
      </w:tblGrid>
      <w:tr w:rsidR="00C23A57" w:rsidRPr="00E42A6B" w14:paraId="146AC006" w14:textId="77777777" w:rsidTr="009C470F">
        <w:trPr>
          <w:trHeight w:val="791"/>
        </w:trPr>
        <w:tc>
          <w:tcPr>
            <w:tcW w:w="10238" w:type="dxa"/>
            <w:tcBorders>
              <w:top w:val="single" w:sz="4" w:space="0" w:color="000000"/>
              <w:left w:val="single" w:sz="4" w:space="0" w:color="000000"/>
              <w:bottom w:val="single" w:sz="2" w:space="0" w:color="auto"/>
              <w:right w:val="single" w:sz="4" w:space="0" w:color="000000"/>
            </w:tcBorders>
            <w:shd w:val="clear" w:color="auto" w:fill="auto"/>
            <w:tcMar>
              <w:top w:w="0" w:type="dxa"/>
              <w:left w:w="108" w:type="dxa"/>
              <w:bottom w:w="0" w:type="dxa"/>
              <w:right w:w="108" w:type="dxa"/>
            </w:tcMar>
            <w:vAlign w:val="center"/>
          </w:tcPr>
          <w:p w14:paraId="7AA1EFA0" w14:textId="2929C485" w:rsidR="00C23A57" w:rsidRPr="00E42A6B" w:rsidRDefault="00C23A57" w:rsidP="00650B30">
            <w:pPr>
              <w:widowControl/>
              <w:spacing w:after="200"/>
              <w:jc w:val="center"/>
              <w:rPr>
                <w:b/>
                <w:bCs/>
                <w:szCs w:val="22"/>
              </w:rPr>
            </w:pPr>
            <w:r w:rsidRPr="00E42A6B">
              <w:rPr>
                <w:b/>
                <w:bCs/>
                <w:szCs w:val="22"/>
              </w:rPr>
              <w:t>4-H Online Event Setup – Best Practices</w:t>
            </w:r>
          </w:p>
        </w:tc>
        <w:tc>
          <w:tcPr>
            <w:tcW w:w="1378" w:type="dxa"/>
            <w:tcBorders>
              <w:top w:val="single" w:sz="4" w:space="0" w:color="000000"/>
              <w:left w:val="single" w:sz="4" w:space="0" w:color="000000"/>
              <w:bottom w:val="single" w:sz="2" w:space="0" w:color="auto"/>
              <w:right w:val="single" w:sz="4" w:space="0" w:color="000000"/>
            </w:tcBorders>
            <w:shd w:val="clear" w:color="auto" w:fill="auto"/>
            <w:tcMar>
              <w:top w:w="0" w:type="dxa"/>
              <w:left w:w="108" w:type="dxa"/>
              <w:bottom w:w="0" w:type="dxa"/>
              <w:right w:w="108" w:type="dxa"/>
            </w:tcMar>
            <w:hideMark/>
          </w:tcPr>
          <w:p w14:paraId="3172CA55" w14:textId="77777777" w:rsidR="00C23A57" w:rsidRPr="00E42A6B" w:rsidRDefault="00C23A57" w:rsidP="00650B30">
            <w:pPr>
              <w:widowControl/>
              <w:spacing w:after="200"/>
              <w:jc w:val="center"/>
              <w:rPr>
                <w:b/>
                <w:bCs/>
                <w:szCs w:val="22"/>
              </w:rPr>
            </w:pPr>
            <w:r w:rsidRPr="00E42A6B">
              <w:rPr>
                <w:b/>
                <w:bCs/>
                <w:szCs w:val="22"/>
              </w:rPr>
              <w:t>General activities &amp; workshops</w:t>
            </w:r>
          </w:p>
        </w:tc>
        <w:tc>
          <w:tcPr>
            <w:tcW w:w="1339" w:type="dxa"/>
            <w:tcBorders>
              <w:top w:val="single" w:sz="4" w:space="0" w:color="000000"/>
              <w:left w:val="single" w:sz="4" w:space="0" w:color="000000"/>
              <w:bottom w:val="single" w:sz="2" w:space="0" w:color="auto"/>
              <w:right w:val="single" w:sz="4" w:space="0" w:color="000000"/>
            </w:tcBorders>
            <w:shd w:val="clear" w:color="auto" w:fill="auto"/>
            <w:tcMar>
              <w:top w:w="0" w:type="dxa"/>
              <w:left w:w="108" w:type="dxa"/>
              <w:bottom w:w="0" w:type="dxa"/>
              <w:right w:w="108" w:type="dxa"/>
            </w:tcMar>
            <w:hideMark/>
          </w:tcPr>
          <w:p w14:paraId="1BC8E670" w14:textId="77777777" w:rsidR="00C23A57" w:rsidRPr="00E42A6B" w:rsidRDefault="00C23A57" w:rsidP="00650B30">
            <w:pPr>
              <w:widowControl/>
              <w:spacing w:after="200"/>
              <w:jc w:val="center"/>
              <w:rPr>
                <w:szCs w:val="22"/>
              </w:rPr>
            </w:pPr>
            <w:r w:rsidRPr="00E42A6B">
              <w:rPr>
                <w:b/>
                <w:bCs/>
                <w:szCs w:val="22"/>
              </w:rPr>
              <w:t>Day Camps &amp; Events</w:t>
            </w:r>
          </w:p>
        </w:tc>
        <w:tc>
          <w:tcPr>
            <w:tcW w:w="1435" w:type="dxa"/>
            <w:tcBorders>
              <w:top w:val="single" w:sz="4" w:space="0" w:color="000000"/>
              <w:left w:val="single" w:sz="4" w:space="0" w:color="000000"/>
              <w:bottom w:val="single" w:sz="2" w:space="0" w:color="auto"/>
              <w:right w:val="single" w:sz="4" w:space="0" w:color="000000"/>
            </w:tcBorders>
            <w:shd w:val="clear" w:color="auto" w:fill="auto"/>
            <w:tcMar>
              <w:top w:w="0" w:type="dxa"/>
              <w:left w:w="108" w:type="dxa"/>
              <w:bottom w:w="0" w:type="dxa"/>
              <w:right w:w="108" w:type="dxa"/>
            </w:tcMar>
            <w:hideMark/>
          </w:tcPr>
          <w:p w14:paraId="053D1C13" w14:textId="77777777" w:rsidR="00C23A57" w:rsidRPr="00E42A6B" w:rsidRDefault="00C23A57" w:rsidP="00650B30">
            <w:pPr>
              <w:widowControl/>
              <w:spacing w:after="200"/>
              <w:jc w:val="center"/>
              <w:rPr>
                <w:szCs w:val="22"/>
              </w:rPr>
            </w:pPr>
            <w:r w:rsidRPr="00E42A6B">
              <w:rPr>
                <w:b/>
                <w:bCs/>
                <w:szCs w:val="22"/>
              </w:rPr>
              <w:t>Overnight Camps &amp; Events</w:t>
            </w:r>
          </w:p>
        </w:tc>
      </w:tr>
      <w:tr w:rsidR="00C23A57" w:rsidRPr="00E42A6B" w14:paraId="00BA4959"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D2C1EE3" w14:textId="5C850567" w:rsidR="00C23A57" w:rsidRPr="00E42A6B" w:rsidRDefault="000B1F40" w:rsidP="009C470F">
            <w:pPr>
              <w:widowControl/>
              <w:spacing w:before="120"/>
              <w:rPr>
                <w:szCs w:val="22"/>
              </w:rPr>
            </w:pPr>
            <w:r w:rsidRPr="00E42A6B">
              <w:rPr>
                <w:b/>
                <w:bCs/>
                <w:szCs w:val="22"/>
                <w:u w:val="single"/>
              </w:rPr>
              <w:t>About Camp:</w:t>
            </w:r>
            <w:r w:rsidRPr="00E42A6B">
              <w:rPr>
                <w:szCs w:val="22"/>
              </w:rPr>
              <w:t xml:space="preserve">  Be sure to include any &amp; all information about your event.  </w:t>
            </w:r>
            <w:r w:rsidR="00E4721A" w:rsidRPr="00E42A6B">
              <w:rPr>
                <w:b/>
                <w:bCs/>
                <w:i/>
                <w:iCs/>
                <w:szCs w:val="22"/>
              </w:rPr>
              <w:t>Who-</w:t>
            </w:r>
            <w:r w:rsidRPr="00E42A6B">
              <w:rPr>
                <w:b/>
                <w:bCs/>
                <w:i/>
                <w:iCs/>
                <w:szCs w:val="22"/>
              </w:rPr>
              <w:t>Where-When-Time-Dates-Cost-</w:t>
            </w:r>
            <w:r w:rsidR="00E4721A" w:rsidRPr="00E42A6B">
              <w:rPr>
                <w:b/>
                <w:bCs/>
                <w:i/>
                <w:iCs/>
                <w:szCs w:val="22"/>
              </w:rPr>
              <w:t xml:space="preserve"> </w:t>
            </w:r>
            <w:r w:rsidRPr="00E42A6B">
              <w:rPr>
                <w:b/>
                <w:bCs/>
                <w:i/>
                <w:iCs/>
                <w:szCs w:val="22"/>
              </w:rPr>
              <w:t>-deadlines-payment instructions-</w:t>
            </w:r>
            <w:r w:rsidR="00B83286" w:rsidRPr="00E42A6B">
              <w:rPr>
                <w:b/>
                <w:bCs/>
                <w:i/>
                <w:iCs/>
                <w:szCs w:val="22"/>
              </w:rPr>
              <w:t>etc.</w:t>
            </w:r>
            <w:r w:rsidR="00B83286" w:rsidRPr="00E42A6B">
              <w:rPr>
                <w:szCs w:val="22"/>
              </w:rPr>
              <w:t xml:space="preserve"> </w:t>
            </w:r>
            <w:r w:rsidRPr="00E42A6B">
              <w:rPr>
                <w:szCs w:val="22"/>
              </w:rPr>
              <w:t>The best place to add all the pertinent information about your event is in the Questions feature</w:t>
            </w:r>
            <w:r w:rsidR="00B83286" w:rsidRPr="00E42A6B">
              <w:rPr>
                <w:szCs w:val="22"/>
              </w:rPr>
              <w:t xml:space="preserve">. </w:t>
            </w:r>
            <w:r w:rsidRPr="00E42A6B">
              <w:rPr>
                <w:szCs w:val="22"/>
              </w:rPr>
              <w:t>You can use the “Content Block” to create a large block of information.</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70A9922D" w14:textId="043538F4" w:rsidR="00C23A57" w:rsidRPr="00E42A6B" w:rsidRDefault="000B1F40" w:rsidP="003F76C4">
            <w:pPr>
              <w:widowControl/>
              <w:spacing w:after="20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3459AC87" w14:textId="77777777" w:rsidR="00C23A57" w:rsidRPr="00E42A6B" w:rsidRDefault="00C23A57" w:rsidP="003F76C4">
            <w:pPr>
              <w:widowControl/>
              <w:spacing w:after="20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6F3C8B56" w14:textId="77777777" w:rsidR="00C23A57" w:rsidRPr="00E42A6B" w:rsidRDefault="00C23A57" w:rsidP="003F76C4">
            <w:pPr>
              <w:widowControl/>
              <w:spacing w:after="200"/>
              <w:jc w:val="center"/>
              <w:rPr>
                <w:szCs w:val="22"/>
              </w:rPr>
            </w:pPr>
            <w:r w:rsidRPr="00E42A6B">
              <w:rPr>
                <w:szCs w:val="22"/>
              </w:rPr>
              <w:t>x</w:t>
            </w:r>
          </w:p>
        </w:tc>
      </w:tr>
      <w:tr w:rsidR="00752BB1" w:rsidRPr="00E42A6B" w14:paraId="249CE6F7"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3F3AB342" w14:textId="3D183BE3" w:rsidR="00752BB1" w:rsidRPr="00E42A6B" w:rsidRDefault="00AF02E2" w:rsidP="009C470F">
            <w:pPr>
              <w:widowControl/>
              <w:spacing w:before="120"/>
              <w:rPr>
                <w:b/>
                <w:bCs/>
                <w:szCs w:val="22"/>
                <w:u w:val="single"/>
              </w:rPr>
            </w:pPr>
            <w:r w:rsidRPr="00E42A6B">
              <w:rPr>
                <w:b/>
                <w:bCs/>
                <w:szCs w:val="22"/>
                <w:u w:val="single"/>
              </w:rPr>
              <w:t>Contact Information:</w:t>
            </w:r>
            <w:r w:rsidRPr="00E42A6B">
              <w:rPr>
                <w:szCs w:val="22"/>
              </w:rPr>
              <w:t xml:space="preserve">  Who to contact with questions, cancellations, payments, </w:t>
            </w:r>
            <w:r>
              <w:rPr>
                <w:szCs w:val="22"/>
              </w:rPr>
              <w:t xml:space="preserve">event </w:t>
            </w:r>
            <w:r>
              <w:rPr>
                <w:szCs w:val="22"/>
              </w:rPr>
              <w:t>staff emergency contact information</w:t>
            </w:r>
            <w:r w:rsidRPr="00E42A6B">
              <w:rPr>
                <w:szCs w:val="22"/>
              </w:rPr>
              <w:t>.</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49FBB155" w14:textId="7D71CA64" w:rsidR="00752BB1" w:rsidRPr="00E42A6B" w:rsidRDefault="00AF02E2" w:rsidP="003F76C4">
            <w:pPr>
              <w:widowControl/>
              <w:spacing w:after="200"/>
              <w:jc w:val="center"/>
              <w:rPr>
                <w:szCs w:val="22"/>
              </w:rPr>
            </w:pPr>
            <w:r>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7CEF939" w14:textId="116E5FF5" w:rsidR="00752BB1" w:rsidRPr="00E42A6B" w:rsidRDefault="00AF02E2" w:rsidP="003F76C4">
            <w:pPr>
              <w:widowControl/>
              <w:spacing w:after="200"/>
              <w:jc w:val="center"/>
              <w:rPr>
                <w:szCs w:val="22"/>
              </w:rPr>
            </w:pPr>
            <w:r>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A3BD666" w14:textId="5263F6C5" w:rsidR="00752BB1" w:rsidRDefault="00AF02E2" w:rsidP="003F76C4">
            <w:pPr>
              <w:widowControl/>
              <w:spacing w:after="200"/>
              <w:jc w:val="center"/>
              <w:rPr>
                <w:szCs w:val="22"/>
              </w:rPr>
            </w:pPr>
            <w:r>
              <w:rPr>
                <w:szCs w:val="22"/>
              </w:rPr>
              <w:t>x</w:t>
            </w:r>
          </w:p>
        </w:tc>
      </w:tr>
      <w:tr w:rsidR="009C470F" w:rsidRPr="00E42A6B" w14:paraId="7CA21AF9"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4ED6E43" w14:textId="023D7422" w:rsidR="009C470F" w:rsidRPr="00E42A6B" w:rsidRDefault="00C32944" w:rsidP="009C470F">
            <w:pPr>
              <w:widowControl/>
              <w:spacing w:before="120"/>
              <w:rPr>
                <w:szCs w:val="22"/>
              </w:rPr>
            </w:pPr>
            <w:r w:rsidRPr="00E42A6B">
              <w:rPr>
                <w:b/>
                <w:bCs/>
                <w:szCs w:val="22"/>
                <w:u w:val="single"/>
              </w:rPr>
              <w:t xml:space="preserve">Update </w:t>
            </w:r>
            <w:r w:rsidR="009C470F" w:rsidRPr="00E42A6B">
              <w:rPr>
                <w:b/>
                <w:bCs/>
                <w:szCs w:val="22"/>
                <w:u w:val="single"/>
              </w:rPr>
              <w:t xml:space="preserve">Youth </w:t>
            </w:r>
            <w:r w:rsidR="00530E47" w:rsidRPr="00E42A6B">
              <w:rPr>
                <w:b/>
                <w:bCs/>
                <w:szCs w:val="22"/>
                <w:u w:val="single"/>
              </w:rPr>
              <w:t>Health</w:t>
            </w:r>
            <w:r w:rsidR="009C470F" w:rsidRPr="00E42A6B">
              <w:rPr>
                <w:b/>
                <w:bCs/>
                <w:szCs w:val="22"/>
                <w:u w:val="single"/>
              </w:rPr>
              <w:t xml:space="preserve"> Form</w:t>
            </w:r>
            <w:proofErr w:type="gramStart"/>
            <w:r w:rsidR="009C470F" w:rsidRPr="00E42A6B">
              <w:rPr>
                <w:b/>
                <w:bCs/>
                <w:szCs w:val="22"/>
                <w:u w:val="single"/>
              </w:rPr>
              <w:t xml:space="preserve">:  </w:t>
            </w:r>
            <w:r w:rsidR="009C470F" w:rsidRPr="00E42A6B">
              <w:rPr>
                <w:szCs w:val="22"/>
              </w:rPr>
              <w:t>Including</w:t>
            </w:r>
            <w:proofErr w:type="gramEnd"/>
            <w:r w:rsidR="009C470F" w:rsidRPr="00E42A6B">
              <w:rPr>
                <w:szCs w:val="22"/>
              </w:rPr>
              <w:t xml:space="preserve"> the Youth Health Form allows parents/guardians a chance to update the health form with any new conditions or concerns.  It also allows you to pull your member health forms directly within the event itself.</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3ABC13B" w14:textId="1EE22D9F" w:rsidR="009C470F" w:rsidRPr="00E42A6B" w:rsidRDefault="009C470F" w:rsidP="003F76C4">
            <w:pPr>
              <w:widowControl/>
              <w:spacing w:after="200"/>
              <w:jc w:val="center"/>
              <w:rPr>
                <w:szCs w:val="22"/>
              </w:rPr>
            </w:pP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F20B374" w14:textId="26FC7CB6" w:rsidR="009C470F" w:rsidRPr="00E42A6B" w:rsidRDefault="00530E47" w:rsidP="003F76C4">
            <w:pPr>
              <w:widowControl/>
              <w:spacing w:after="20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74911366" w14:textId="4934F937" w:rsidR="009C470F" w:rsidRPr="00E42A6B" w:rsidRDefault="00E42A6B" w:rsidP="003F76C4">
            <w:pPr>
              <w:widowControl/>
              <w:spacing w:after="200"/>
              <w:jc w:val="center"/>
              <w:rPr>
                <w:szCs w:val="22"/>
              </w:rPr>
            </w:pPr>
            <w:r>
              <w:rPr>
                <w:szCs w:val="22"/>
              </w:rPr>
              <w:t>x</w:t>
            </w:r>
          </w:p>
        </w:tc>
      </w:tr>
      <w:tr w:rsidR="00526AF2" w:rsidRPr="00E42A6B" w14:paraId="063AEF41"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7FB8A355" w14:textId="6C3B8C1E" w:rsidR="00526AF2" w:rsidRPr="00E42A6B" w:rsidRDefault="00360FA2" w:rsidP="001A55E5">
            <w:pPr>
              <w:widowControl/>
              <w:spacing w:before="120"/>
              <w:outlineLvl w:val="1"/>
              <w:rPr>
                <w:b/>
                <w:bCs/>
                <w:szCs w:val="22"/>
                <w:u w:val="single"/>
              </w:rPr>
            </w:pPr>
            <w:r w:rsidRPr="00360FA2">
              <w:rPr>
                <w:rFonts w:eastAsia="Times New Roman" w:cs="Arial"/>
                <w:b/>
                <w:bCs/>
                <w:szCs w:val="22"/>
                <w:u w:val="single"/>
              </w:rPr>
              <w:t>Michigan 4-H Medication Administration Policy, Procedures and Authorization Form</w:t>
            </w:r>
            <w:r w:rsidRPr="00B519D9">
              <w:rPr>
                <w:rFonts w:eastAsia="Times New Roman" w:cs="Arial"/>
                <w:b/>
                <w:bCs/>
                <w:szCs w:val="22"/>
                <w:u w:val="single"/>
              </w:rPr>
              <w:t>:</w:t>
            </w:r>
            <w:r w:rsidRPr="00B519D9">
              <w:rPr>
                <w:rFonts w:eastAsia="Times New Roman" w:cs="Arial"/>
                <w:b/>
                <w:bCs/>
                <w:szCs w:val="22"/>
              </w:rPr>
              <w:t xml:space="preserve">  </w:t>
            </w:r>
            <w:r w:rsidRPr="00B519D9">
              <w:rPr>
                <w:rFonts w:eastAsia="Times New Roman" w:cs="Arial"/>
                <w:szCs w:val="22"/>
              </w:rPr>
              <w:t xml:space="preserve">Include the link to </w:t>
            </w:r>
            <w:r w:rsidR="00B519D9" w:rsidRPr="00B519D9">
              <w:rPr>
                <w:rFonts w:eastAsia="Times New Roman" w:cs="Arial"/>
                <w:szCs w:val="22"/>
              </w:rPr>
              <w:t xml:space="preserve">the </w:t>
            </w:r>
            <w:hyperlink r:id="rId17" w:history="1">
              <w:r w:rsidR="00B519D9" w:rsidRPr="001A55E5">
                <w:rPr>
                  <w:rStyle w:val="Hyperlink"/>
                  <w:rFonts w:eastAsia="Times New Roman" w:cs="Arial"/>
                  <w:szCs w:val="22"/>
                </w:rPr>
                <w:t>medication policy and form</w:t>
              </w:r>
            </w:hyperlink>
            <w:r w:rsidR="00B519D9" w:rsidRPr="00B519D9">
              <w:rPr>
                <w:rFonts w:eastAsia="Times New Roman" w:cs="Arial"/>
                <w:szCs w:val="22"/>
              </w:rPr>
              <w:t xml:space="preserve"> (if appropriate).</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95EFEDE" w14:textId="588BC17B" w:rsidR="00526AF2" w:rsidRPr="00E42A6B" w:rsidRDefault="00292E7D" w:rsidP="003F76C4">
            <w:pPr>
              <w:widowControl/>
              <w:spacing w:after="200"/>
              <w:jc w:val="center"/>
              <w:rPr>
                <w:szCs w:val="22"/>
              </w:rPr>
            </w:pPr>
            <w:r>
              <w:rPr>
                <w:szCs w:val="22"/>
              </w:rPr>
              <w:t>As needed</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7C6488C0" w14:textId="218CF113" w:rsidR="00526AF2" w:rsidRPr="00E42A6B" w:rsidRDefault="00292E7D" w:rsidP="003F76C4">
            <w:pPr>
              <w:widowControl/>
              <w:spacing w:after="200"/>
              <w:jc w:val="center"/>
              <w:rPr>
                <w:szCs w:val="22"/>
              </w:rPr>
            </w:pPr>
            <w:r>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7DF227D" w14:textId="4916B9EA" w:rsidR="00526AF2" w:rsidRPr="00E42A6B" w:rsidRDefault="00292E7D" w:rsidP="003F76C4">
            <w:pPr>
              <w:widowControl/>
              <w:spacing w:after="200"/>
              <w:jc w:val="center"/>
              <w:rPr>
                <w:szCs w:val="22"/>
              </w:rPr>
            </w:pPr>
            <w:r>
              <w:rPr>
                <w:szCs w:val="22"/>
              </w:rPr>
              <w:t>X</w:t>
            </w:r>
          </w:p>
        </w:tc>
      </w:tr>
      <w:tr w:rsidR="00C23A57" w:rsidRPr="00E42A6B" w14:paraId="20344072"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59C8C6A" w14:textId="25412C14" w:rsidR="00C23A57" w:rsidRPr="00E42A6B" w:rsidRDefault="000B1F40" w:rsidP="009C470F">
            <w:pPr>
              <w:widowControl/>
              <w:spacing w:before="120"/>
              <w:rPr>
                <w:b/>
                <w:bCs/>
                <w:szCs w:val="22"/>
                <w:u w:val="single"/>
              </w:rPr>
            </w:pPr>
            <w:r w:rsidRPr="00E42A6B">
              <w:rPr>
                <w:b/>
                <w:bCs/>
                <w:szCs w:val="22"/>
                <w:u w:val="single"/>
              </w:rPr>
              <w:t>Sleeping Arrangements</w:t>
            </w:r>
            <w:proofErr w:type="gramStart"/>
            <w:r w:rsidRPr="00E42A6B">
              <w:rPr>
                <w:b/>
                <w:bCs/>
                <w:szCs w:val="22"/>
                <w:u w:val="single"/>
              </w:rPr>
              <w:t>:</w:t>
            </w:r>
            <w:r w:rsidRPr="00E42A6B">
              <w:rPr>
                <w:szCs w:val="22"/>
              </w:rPr>
              <w:t xml:space="preserve">  You</w:t>
            </w:r>
            <w:proofErr w:type="gramEnd"/>
            <w:r w:rsidRPr="00E42A6B">
              <w:rPr>
                <w:szCs w:val="22"/>
              </w:rPr>
              <w:t xml:space="preserve"> may want to </w:t>
            </w:r>
            <w:r w:rsidR="009C3916" w:rsidRPr="00E42A6B">
              <w:rPr>
                <w:szCs w:val="22"/>
              </w:rPr>
              <w:t>ask for</w:t>
            </w:r>
            <w:r w:rsidRPr="00E42A6B">
              <w:rPr>
                <w:szCs w:val="22"/>
              </w:rPr>
              <w:t xml:space="preserve"> gender identity and </w:t>
            </w:r>
            <w:r w:rsidR="008A6B07" w:rsidRPr="00E42A6B">
              <w:rPr>
                <w:szCs w:val="22"/>
              </w:rPr>
              <w:t xml:space="preserve">any </w:t>
            </w:r>
            <w:r w:rsidRPr="00E42A6B">
              <w:rPr>
                <w:szCs w:val="22"/>
              </w:rPr>
              <w:t>requests for roommates.</w:t>
            </w:r>
            <w:r w:rsidR="008A6B07" w:rsidRPr="00E42A6B">
              <w:rPr>
                <w:szCs w:val="22"/>
              </w:rPr>
              <w:t xml:space="preserve">  </w:t>
            </w:r>
            <w:r w:rsidR="00261A6E" w:rsidRPr="00E42A6B">
              <w:rPr>
                <w:szCs w:val="22"/>
              </w:rPr>
              <w:t xml:space="preserve">Also consider </w:t>
            </w:r>
            <w:r w:rsidR="009C3916" w:rsidRPr="00E42A6B">
              <w:rPr>
                <w:szCs w:val="22"/>
              </w:rPr>
              <w:t>the age</w:t>
            </w:r>
            <w:r w:rsidR="00261A6E" w:rsidRPr="00E42A6B">
              <w:rPr>
                <w:szCs w:val="22"/>
              </w:rPr>
              <w:t xml:space="preserve"> of participant on day of event</w:t>
            </w:r>
            <w:r w:rsidR="00D46B5B" w:rsidRPr="00E42A6B">
              <w:rPr>
                <w:szCs w:val="22"/>
              </w:rPr>
              <w:t xml:space="preserve"> (18-20 yr olds require background checks).</w:t>
            </w:r>
            <w:r w:rsidRPr="00E42A6B">
              <w:rPr>
                <w:b/>
                <w:bCs/>
                <w:szCs w:val="22"/>
                <w:u w:val="single"/>
              </w:rPr>
              <w:t xml:space="preserve"> </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61C37102" w14:textId="77777777" w:rsidR="00C23A57" w:rsidRPr="00E42A6B" w:rsidRDefault="00C23A57" w:rsidP="003F76C4">
            <w:pPr>
              <w:widowControl/>
              <w:spacing w:after="200"/>
              <w:jc w:val="center"/>
              <w:rPr>
                <w:szCs w:val="22"/>
              </w:rPr>
            </w:pP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21D34F66" w14:textId="65FD02A1" w:rsidR="00C23A57" w:rsidRPr="00E42A6B" w:rsidRDefault="00C23A57" w:rsidP="003F76C4">
            <w:pPr>
              <w:widowControl/>
              <w:spacing w:after="200"/>
              <w:jc w:val="center"/>
              <w:rPr>
                <w:szCs w:val="22"/>
              </w:rPr>
            </w:pP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4299C556" w14:textId="77777777" w:rsidR="00C23A57" w:rsidRPr="00E42A6B" w:rsidRDefault="00C23A57" w:rsidP="003F76C4">
            <w:pPr>
              <w:widowControl/>
              <w:spacing w:after="200"/>
              <w:jc w:val="center"/>
              <w:rPr>
                <w:szCs w:val="22"/>
              </w:rPr>
            </w:pPr>
            <w:r w:rsidRPr="00E42A6B">
              <w:rPr>
                <w:szCs w:val="22"/>
              </w:rPr>
              <w:t>x</w:t>
            </w:r>
          </w:p>
        </w:tc>
      </w:tr>
      <w:tr w:rsidR="00C23A57" w:rsidRPr="00E42A6B" w14:paraId="7E49F604"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1E3FE867" w14:textId="720539CA" w:rsidR="00C23A57" w:rsidRPr="00E42A6B" w:rsidRDefault="007618EA" w:rsidP="009C470F">
            <w:pPr>
              <w:widowControl/>
              <w:spacing w:before="120"/>
              <w:rPr>
                <w:b/>
                <w:bCs/>
                <w:szCs w:val="22"/>
              </w:rPr>
            </w:pPr>
            <w:r w:rsidRPr="00E42A6B">
              <w:rPr>
                <w:b/>
                <w:bCs/>
                <w:szCs w:val="22"/>
                <w:u w:val="single"/>
              </w:rPr>
              <w:t>Photo Upload:</w:t>
            </w:r>
            <w:r w:rsidRPr="00E42A6B">
              <w:rPr>
                <w:b/>
                <w:bCs/>
                <w:szCs w:val="22"/>
              </w:rPr>
              <w:t xml:space="preserve">  </w:t>
            </w:r>
            <w:r w:rsidRPr="00E42A6B">
              <w:rPr>
                <w:szCs w:val="22"/>
              </w:rPr>
              <w:t>If you require a photo of campers you will want to create a custom upload file.</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14C36966" w14:textId="77777777" w:rsidR="00C23A57" w:rsidRPr="00E42A6B" w:rsidRDefault="00C23A57" w:rsidP="003F76C4">
            <w:pPr>
              <w:widowControl/>
              <w:spacing w:after="200"/>
              <w:jc w:val="center"/>
              <w:rPr>
                <w:szCs w:val="22"/>
              </w:rPr>
            </w:pP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27AF2774" w14:textId="77777777" w:rsidR="00C23A57" w:rsidRPr="00E42A6B" w:rsidRDefault="00C23A57" w:rsidP="003F76C4">
            <w:pPr>
              <w:widowControl/>
              <w:spacing w:after="200"/>
              <w:jc w:val="center"/>
              <w:rPr>
                <w:szCs w:val="22"/>
              </w:rPr>
            </w:pP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058945DE" w14:textId="77777777" w:rsidR="00C23A57" w:rsidRPr="00E42A6B" w:rsidRDefault="00C23A57" w:rsidP="003F76C4">
            <w:pPr>
              <w:widowControl/>
              <w:spacing w:after="200"/>
              <w:jc w:val="center"/>
              <w:rPr>
                <w:szCs w:val="22"/>
              </w:rPr>
            </w:pPr>
            <w:r w:rsidRPr="00E42A6B">
              <w:rPr>
                <w:szCs w:val="22"/>
              </w:rPr>
              <w:t>x</w:t>
            </w:r>
          </w:p>
        </w:tc>
      </w:tr>
      <w:tr w:rsidR="00C23A57" w:rsidRPr="00E42A6B" w14:paraId="5659AC8E"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3D6EDCF5" w14:textId="5A60A445" w:rsidR="00C23A57" w:rsidRPr="00E42A6B" w:rsidRDefault="00E4721A" w:rsidP="009C470F">
            <w:pPr>
              <w:widowControl/>
              <w:spacing w:before="120"/>
              <w:rPr>
                <w:szCs w:val="22"/>
              </w:rPr>
            </w:pPr>
            <w:r w:rsidRPr="00E42A6B">
              <w:rPr>
                <w:b/>
                <w:bCs/>
                <w:szCs w:val="22"/>
                <w:u w:val="single"/>
              </w:rPr>
              <w:t>Cancellations</w:t>
            </w:r>
            <w:r w:rsidRPr="00E42A6B">
              <w:rPr>
                <w:szCs w:val="22"/>
              </w:rPr>
              <w:t>: You may want to include a statement about your cancellation policy.</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611F6577" w14:textId="11FB36F2" w:rsidR="00C23A57" w:rsidRPr="00E42A6B" w:rsidRDefault="009C470F" w:rsidP="003F76C4">
            <w:pPr>
              <w:widowControl/>
              <w:spacing w:after="20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0C84647E" w14:textId="77777777" w:rsidR="00C23A57" w:rsidRPr="00E42A6B" w:rsidRDefault="00C23A57" w:rsidP="003F76C4">
            <w:pPr>
              <w:widowControl/>
              <w:spacing w:after="20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4E0FFC95" w14:textId="77777777" w:rsidR="00C23A57" w:rsidRPr="00E42A6B" w:rsidRDefault="00C23A57" w:rsidP="003F76C4">
            <w:pPr>
              <w:widowControl/>
              <w:spacing w:after="200"/>
              <w:jc w:val="center"/>
              <w:rPr>
                <w:szCs w:val="22"/>
              </w:rPr>
            </w:pPr>
            <w:r w:rsidRPr="00E42A6B">
              <w:rPr>
                <w:szCs w:val="22"/>
              </w:rPr>
              <w:t>x</w:t>
            </w:r>
          </w:p>
        </w:tc>
      </w:tr>
      <w:tr w:rsidR="00C23A57" w:rsidRPr="00E42A6B" w14:paraId="78D8BF4C"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hideMark/>
          </w:tcPr>
          <w:p w14:paraId="7E2A893C" w14:textId="77777777" w:rsidR="00C23A57" w:rsidRPr="00E42A6B" w:rsidRDefault="00C23A57" w:rsidP="00650B30">
            <w:pPr>
              <w:widowControl/>
              <w:rPr>
                <w:szCs w:val="22"/>
              </w:rPr>
            </w:pP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40DFD090" w14:textId="77777777" w:rsidR="00C23A57" w:rsidRPr="00E42A6B" w:rsidRDefault="00C23A57" w:rsidP="003F76C4">
            <w:pPr>
              <w:widowControl/>
              <w:spacing w:after="0"/>
              <w:jc w:val="center"/>
              <w:rPr>
                <w:szCs w:val="22"/>
              </w:rPr>
            </w:pP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6550F143" w14:textId="77777777" w:rsidR="00C23A57" w:rsidRPr="00E42A6B" w:rsidRDefault="00C23A57" w:rsidP="003F76C4">
            <w:pPr>
              <w:widowControl/>
              <w:spacing w:after="0"/>
              <w:jc w:val="center"/>
              <w:rPr>
                <w:szCs w:val="22"/>
              </w:rPr>
            </w:pP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14:paraId="6D448615" w14:textId="77777777" w:rsidR="00C23A57" w:rsidRPr="00E42A6B" w:rsidRDefault="00C23A57" w:rsidP="003F76C4">
            <w:pPr>
              <w:widowControl/>
              <w:spacing w:after="0"/>
              <w:jc w:val="center"/>
              <w:rPr>
                <w:szCs w:val="22"/>
              </w:rPr>
            </w:pPr>
          </w:p>
        </w:tc>
      </w:tr>
      <w:tr w:rsidR="00E4721A" w:rsidRPr="00E42A6B" w14:paraId="39E60C8D"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2B57DF13" w14:textId="604E451E" w:rsidR="00E4721A" w:rsidRPr="00E42A6B" w:rsidRDefault="00E02CFD" w:rsidP="003F76C4">
            <w:pPr>
              <w:widowControl/>
              <w:spacing w:before="120"/>
              <w:rPr>
                <w:szCs w:val="22"/>
              </w:rPr>
            </w:pPr>
            <w:r w:rsidRPr="00E42A6B">
              <w:rPr>
                <w:b/>
                <w:bCs/>
                <w:szCs w:val="22"/>
                <w:u w:val="single"/>
              </w:rPr>
              <w:t>Code of Conduct Acknowledgement</w:t>
            </w:r>
            <w:r w:rsidRPr="00E42A6B">
              <w:rPr>
                <w:szCs w:val="22"/>
                <w:u w:val="single"/>
              </w:rPr>
              <w:t>:</w:t>
            </w:r>
            <w:r w:rsidRPr="00E42A6B">
              <w:rPr>
                <w:szCs w:val="22"/>
              </w:rPr>
              <w:t xml:space="preserve">  include </w:t>
            </w:r>
            <w:r w:rsidR="00CA36B1" w:rsidRPr="00E42A6B">
              <w:rPr>
                <w:szCs w:val="22"/>
              </w:rPr>
              <w:t>an</w:t>
            </w:r>
            <w:r w:rsidRPr="00E42A6B">
              <w:rPr>
                <w:szCs w:val="22"/>
              </w:rPr>
              <w:t xml:space="preserve"> acknowledgement statement.</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515B165" w14:textId="77777777" w:rsidR="00E4721A" w:rsidRPr="00E42A6B" w:rsidRDefault="00E4721A" w:rsidP="003F76C4">
            <w:pPr>
              <w:widowControl/>
              <w:spacing w:after="0"/>
              <w:jc w:val="center"/>
              <w:rPr>
                <w:szCs w:val="22"/>
              </w:rPr>
            </w:pP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C435333" w14:textId="65DDF056" w:rsidR="00E4721A" w:rsidRPr="00E42A6B" w:rsidRDefault="00461DC6" w:rsidP="003F76C4">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DDB8766" w14:textId="0E59F780" w:rsidR="00E4721A" w:rsidRPr="00E42A6B" w:rsidRDefault="00461DC6" w:rsidP="003F76C4">
            <w:pPr>
              <w:widowControl/>
              <w:spacing w:after="0"/>
              <w:jc w:val="center"/>
              <w:rPr>
                <w:szCs w:val="22"/>
              </w:rPr>
            </w:pPr>
            <w:r w:rsidRPr="00E42A6B">
              <w:rPr>
                <w:szCs w:val="22"/>
              </w:rPr>
              <w:t>x</w:t>
            </w:r>
          </w:p>
        </w:tc>
      </w:tr>
      <w:tr w:rsidR="00E4721A" w:rsidRPr="00E42A6B" w14:paraId="2B4745F0"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7E0C50A4" w14:textId="1B3F0F50" w:rsidR="00E4721A" w:rsidRPr="00E42A6B" w:rsidRDefault="000C4931" w:rsidP="003F76C4">
            <w:pPr>
              <w:widowControl/>
              <w:spacing w:before="120"/>
              <w:rPr>
                <w:szCs w:val="22"/>
              </w:rPr>
            </w:pPr>
            <w:r w:rsidRPr="00E42A6B">
              <w:rPr>
                <w:b/>
                <w:bCs/>
                <w:szCs w:val="22"/>
                <w:u w:val="single"/>
              </w:rPr>
              <w:t>Special Dietary Restrictions</w:t>
            </w:r>
            <w:r w:rsidR="005563EA" w:rsidRPr="00E42A6B">
              <w:rPr>
                <w:b/>
                <w:bCs/>
                <w:szCs w:val="22"/>
                <w:u w:val="single"/>
              </w:rPr>
              <w:t>:</w:t>
            </w:r>
            <w:r w:rsidR="00E02CFD" w:rsidRPr="00E42A6B">
              <w:rPr>
                <w:szCs w:val="22"/>
              </w:rPr>
              <w:t xml:space="preserve">  gives parents/guardians opportunities to list special diet considerations.</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97E8EE0" w14:textId="112F0C03" w:rsidR="00E4721A" w:rsidRPr="00E42A6B" w:rsidRDefault="000C4931" w:rsidP="003F76C4">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473C0569" w14:textId="54EC9380" w:rsidR="00E4721A" w:rsidRPr="00E42A6B" w:rsidRDefault="000C4931" w:rsidP="003F76C4">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4A86568" w14:textId="12E36920" w:rsidR="00E4721A" w:rsidRPr="00E42A6B" w:rsidRDefault="000C4931" w:rsidP="003F76C4">
            <w:pPr>
              <w:widowControl/>
              <w:spacing w:after="0"/>
              <w:jc w:val="center"/>
              <w:rPr>
                <w:szCs w:val="22"/>
              </w:rPr>
            </w:pPr>
            <w:r w:rsidRPr="00E42A6B">
              <w:rPr>
                <w:szCs w:val="22"/>
              </w:rPr>
              <w:t>x</w:t>
            </w:r>
          </w:p>
        </w:tc>
      </w:tr>
      <w:tr w:rsidR="00E4721A" w:rsidRPr="00E42A6B" w14:paraId="0A7C5E18"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C2A139E" w14:textId="4D4AAC38" w:rsidR="00E4721A" w:rsidRPr="00E42A6B" w:rsidRDefault="00461DC6" w:rsidP="003F76C4">
            <w:pPr>
              <w:widowControl/>
              <w:spacing w:before="120"/>
              <w:rPr>
                <w:szCs w:val="22"/>
              </w:rPr>
            </w:pPr>
            <w:r w:rsidRPr="00E42A6B">
              <w:rPr>
                <w:b/>
                <w:bCs/>
                <w:szCs w:val="22"/>
                <w:u w:val="single"/>
              </w:rPr>
              <w:t>Shirt order size</w:t>
            </w:r>
            <w:r w:rsidR="005563EA" w:rsidRPr="00E42A6B">
              <w:rPr>
                <w:szCs w:val="22"/>
                <w:u w:val="single"/>
              </w:rPr>
              <w:t>:</w:t>
            </w:r>
            <w:r w:rsidR="00E02CFD" w:rsidRPr="00E42A6B">
              <w:rPr>
                <w:szCs w:val="22"/>
              </w:rPr>
              <w:t xml:space="preserve">  include drop-down to select what size a participant needs to order.</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453F4028" w14:textId="25DCA7E8" w:rsidR="00E4721A" w:rsidRPr="00E42A6B" w:rsidRDefault="00F82868" w:rsidP="003F76C4">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68D1B5F" w14:textId="1D222801" w:rsidR="00E4721A" w:rsidRPr="00E42A6B" w:rsidRDefault="00F82868" w:rsidP="003F76C4">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E5FC104" w14:textId="42657519" w:rsidR="00E4721A" w:rsidRPr="00E42A6B" w:rsidRDefault="00F82868" w:rsidP="003F76C4">
            <w:pPr>
              <w:widowControl/>
              <w:spacing w:after="0"/>
              <w:jc w:val="center"/>
              <w:rPr>
                <w:szCs w:val="22"/>
              </w:rPr>
            </w:pPr>
            <w:r w:rsidRPr="00E42A6B">
              <w:rPr>
                <w:szCs w:val="22"/>
              </w:rPr>
              <w:t>x</w:t>
            </w:r>
          </w:p>
        </w:tc>
      </w:tr>
      <w:tr w:rsidR="0031636E" w:rsidRPr="00E42A6B" w14:paraId="2C8C390D"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2B02AB79" w14:textId="62C096BC" w:rsidR="0031636E" w:rsidRPr="00E42A6B" w:rsidRDefault="0031636E" w:rsidP="003F76C4">
            <w:pPr>
              <w:widowControl/>
              <w:spacing w:before="120"/>
              <w:rPr>
                <w:szCs w:val="22"/>
              </w:rPr>
            </w:pPr>
            <w:r w:rsidRPr="00E42A6B">
              <w:rPr>
                <w:b/>
                <w:bCs/>
                <w:szCs w:val="22"/>
                <w:u w:val="single"/>
              </w:rPr>
              <w:lastRenderedPageBreak/>
              <w:t xml:space="preserve">Permission to release </w:t>
            </w:r>
            <w:proofErr w:type="gramStart"/>
            <w:r w:rsidRPr="00E42A6B">
              <w:rPr>
                <w:b/>
                <w:bCs/>
                <w:szCs w:val="22"/>
                <w:u w:val="single"/>
              </w:rPr>
              <w:t>chil</w:t>
            </w:r>
            <w:r w:rsidR="00677A55" w:rsidRPr="00E42A6B">
              <w:rPr>
                <w:b/>
                <w:bCs/>
                <w:szCs w:val="22"/>
                <w:u w:val="single"/>
              </w:rPr>
              <w:t>d:</w:t>
            </w:r>
            <w:r w:rsidR="00677A55" w:rsidRPr="00E42A6B">
              <w:rPr>
                <w:szCs w:val="22"/>
              </w:rPr>
              <w:t xml:space="preserve">  who</w:t>
            </w:r>
            <w:proofErr w:type="gramEnd"/>
            <w:r w:rsidR="00677A55" w:rsidRPr="00E42A6B">
              <w:rPr>
                <w:szCs w:val="22"/>
              </w:rPr>
              <w:t xml:space="preserve"> can the child be released other than parent or guardian.</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07911BB" w14:textId="4AAF2648" w:rsidR="0031636E" w:rsidRPr="00E42A6B" w:rsidRDefault="00F82868" w:rsidP="003F76C4">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FAA056E" w14:textId="5E69A0E9" w:rsidR="0031636E" w:rsidRPr="00E42A6B" w:rsidRDefault="00F82868" w:rsidP="003F76C4">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89F2647" w14:textId="3FC02DF0" w:rsidR="0031636E" w:rsidRPr="00E42A6B" w:rsidRDefault="00F82868" w:rsidP="003F76C4">
            <w:pPr>
              <w:widowControl/>
              <w:spacing w:after="0"/>
              <w:jc w:val="center"/>
              <w:rPr>
                <w:szCs w:val="22"/>
              </w:rPr>
            </w:pPr>
            <w:r w:rsidRPr="00E42A6B">
              <w:rPr>
                <w:szCs w:val="22"/>
              </w:rPr>
              <w:t>x</w:t>
            </w:r>
          </w:p>
        </w:tc>
      </w:tr>
      <w:tr w:rsidR="00677A55" w:rsidRPr="00E42A6B" w14:paraId="1AA64C3D" w14:textId="77777777" w:rsidTr="003F76C4">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413E1BA4" w14:textId="707A0A11" w:rsidR="00677A55" w:rsidRPr="00E42A6B" w:rsidRDefault="00265C73" w:rsidP="003F76C4">
            <w:pPr>
              <w:widowControl/>
              <w:spacing w:before="120"/>
              <w:rPr>
                <w:szCs w:val="22"/>
              </w:rPr>
            </w:pPr>
            <w:r w:rsidRPr="00E42A6B">
              <w:rPr>
                <w:b/>
                <w:bCs/>
                <w:szCs w:val="22"/>
                <w:u w:val="single"/>
              </w:rPr>
              <w:t>Any other information to share</w:t>
            </w:r>
            <w:r w:rsidRPr="00E42A6B">
              <w:rPr>
                <w:szCs w:val="22"/>
                <w:u w:val="single"/>
              </w:rPr>
              <w:t>:</w:t>
            </w:r>
            <w:r w:rsidRPr="00E42A6B">
              <w:rPr>
                <w:szCs w:val="22"/>
              </w:rPr>
              <w:t xml:space="preserve">  Provides a space for parent/guardian to list any </w:t>
            </w:r>
            <w:r w:rsidR="00DF37A6" w:rsidRPr="00E42A6B">
              <w:rPr>
                <w:szCs w:val="22"/>
              </w:rPr>
              <w:t>unique concerns or pertinent information about the participant.</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6B74051" w14:textId="3D62C6C0" w:rsidR="00677A55" w:rsidRPr="00E42A6B" w:rsidRDefault="007E08BF" w:rsidP="003F76C4">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F2B1FD2" w14:textId="116F7B76" w:rsidR="00677A55" w:rsidRPr="00E42A6B" w:rsidRDefault="007E08BF" w:rsidP="003F76C4">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74707E32" w14:textId="7CE00AD2" w:rsidR="00677A55" w:rsidRPr="00E42A6B" w:rsidRDefault="007E08BF" w:rsidP="003F76C4">
            <w:pPr>
              <w:widowControl/>
              <w:spacing w:after="0"/>
              <w:jc w:val="center"/>
              <w:rPr>
                <w:szCs w:val="22"/>
              </w:rPr>
            </w:pPr>
            <w:r w:rsidRPr="00E42A6B">
              <w:rPr>
                <w:szCs w:val="22"/>
              </w:rPr>
              <w:t>x</w:t>
            </w:r>
          </w:p>
        </w:tc>
      </w:tr>
      <w:tr w:rsidR="00DF37A6" w:rsidRPr="00E42A6B" w14:paraId="55916179" w14:textId="77777777" w:rsidTr="00E42A6B">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56F7951" w14:textId="0E25A4BC" w:rsidR="00DF37A6" w:rsidRPr="00E42A6B" w:rsidRDefault="00200D19" w:rsidP="003F76C4">
            <w:pPr>
              <w:widowControl/>
              <w:spacing w:before="120"/>
              <w:rPr>
                <w:szCs w:val="22"/>
              </w:rPr>
            </w:pPr>
            <w:r w:rsidRPr="00E42A6B">
              <w:rPr>
                <w:b/>
                <w:bCs/>
                <w:szCs w:val="22"/>
                <w:u w:val="single"/>
              </w:rPr>
              <w:t>Auto Emails</w:t>
            </w:r>
            <w:proofErr w:type="gramStart"/>
            <w:r w:rsidRPr="00E42A6B">
              <w:rPr>
                <w:szCs w:val="22"/>
              </w:rPr>
              <w:t>:  Consider</w:t>
            </w:r>
            <w:proofErr w:type="gramEnd"/>
            <w:r w:rsidRPr="00E42A6B">
              <w:rPr>
                <w:szCs w:val="22"/>
              </w:rPr>
              <w:t xml:space="preserve"> formatting an auto reply to participants at time of registration</w:t>
            </w:r>
            <w:r w:rsidR="00651C0E">
              <w:rPr>
                <w:szCs w:val="22"/>
              </w:rPr>
              <w:t xml:space="preserve"> in event setup</w:t>
            </w:r>
            <w:r w:rsidR="00F82868" w:rsidRPr="00E42A6B">
              <w:rPr>
                <w:szCs w:val="22"/>
              </w:rPr>
              <w:t>.</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08DDE7C" w14:textId="3A0C19E5" w:rsidR="00DF37A6" w:rsidRPr="00E42A6B" w:rsidRDefault="007E08BF" w:rsidP="00E42A6B">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7D9D0E83" w14:textId="7D4A268D" w:rsidR="00DF37A6" w:rsidRPr="00E42A6B" w:rsidRDefault="007E08BF" w:rsidP="00E42A6B">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D42C522" w14:textId="7D94BBA5" w:rsidR="00DF37A6" w:rsidRPr="00E42A6B" w:rsidRDefault="00E42A6B" w:rsidP="00E42A6B">
            <w:pPr>
              <w:widowControl/>
              <w:spacing w:after="0"/>
              <w:jc w:val="center"/>
              <w:rPr>
                <w:szCs w:val="22"/>
              </w:rPr>
            </w:pPr>
            <w:r>
              <w:rPr>
                <w:szCs w:val="22"/>
              </w:rPr>
              <w:t>x</w:t>
            </w:r>
          </w:p>
        </w:tc>
      </w:tr>
      <w:tr w:rsidR="007E08BF" w:rsidRPr="00E42A6B" w14:paraId="337AB679" w14:textId="77777777" w:rsidTr="00E42A6B">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4295C53E" w14:textId="728646E3" w:rsidR="007E08BF" w:rsidRPr="00E42A6B" w:rsidRDefault="00946230" w:rsidP="003F76C4">
            <w:pPr>
              <w:widowControl/>
              <w:spacing w:before="120"/>
              <w:rPr>
                <w:szCs w:val="22"/>
              </w:rPr>
            </w:pPr>
            <w:r w:rsidRPr="00E42A6B">
              <w:rPr>
                <w:b/>
                <w:bCs/>
                <w:szCs w:val="22"/>
                <w:u w:val="single"/>
              </w:rPr>
              <w:t>Payment Information:</w:t>
            </w:r>
            <w:r w:rsidRPr="00E42A6B">
              <w:rPr>
                <w:szCs w:val="22"/>
              </w:rPr>
              <w:t xml:space="preserve"> </w:t>
            </w:r>
            <w:r w:rsidR="00C45F05" w:rsidRPr="00E42A6B">
              <w:rPr>
                <w:szCs w:val="22"/>
              </w:rPr>
              <w:t xml:space="preserve">Include any payment information (due dates, make checks payable to, refunds, </w:t>
            </w:r>
            <w:r w:rsidR="004E33DA" w:rsidRPr="00E42A6B">
              <w:rPr>
                <w:szCs w:val="22"/>
              </w:rPr>
              <w:t xml:space="preserve">available scholarships, </w:t>
            </w:r>
            <w:r w:rsidR="00EB3F7C" w:rsidRPr="00E42A6B">
              <w:rPr>
                <w:szCs w:val="22"/>
              </w:rPr>
              <w:t>etc.)</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6BCA69B" w14:textId="72481B7E" w:rsidR="007E08BF" w:rsidRPr="00E42A6B" w:rsidRDefault="00EB3F7C" w:rsidP="00E42A6B">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E503BF0" w14:textId="5353AA62" w:rsidR="007E08BF" w:rsidRPr="00E42A6B" w:rsidRDefault="00EB3F7C" w:rsidP="00E42A6B">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7181F6F" w14:textId="7E35E264" w:rsidR="007E08BF" w:rsidRPr="00E42A6B" w:rsidRDefault="00E42A6B" w:rsidP="00E42A6B">
            <w:pPr>
              <w:widowControl/>
              <w:spacing w:after="0"/>
              <w:jc w:val="center"/>
              <w:rPr>
                <w:szCs w:val="22"/>
              </w:rPr>
            </w:pPr>
            <w:r>
              <w:rPr>
                <w:szCs w:val="22"/>
              </w:rPr>
              <w:t>x</w:t>
            </w:r>
          </w:p>
        </w:tc>
      </w:tr>
      <w:tr w:rsidR="00C901CB" w:rsidRPr="00E42A6B" w14:paraId="0DA99FE3" w14:textId="77777777" w:rsidTr="00E42A6B">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1E070D68" w14:textId="6FAD2389" w:rsidR="00C901CB" w:rsidRPr="00E42A6B" w:rsidRDefault="00C901CB" w:rsidP="003F76C4">
            <w:pPr>
              <w:widowControl/>
              <w:spacing w:before="120"/>
              <w:rPr>
                <w:szCs w:val="22"/>
              </w:rPr>
            </w:pPr>
            <w:r w:rsidRPr="00E42A6B">
              <w:rPr>
                <w:b/>
                <w:bCs/>
                <w:szCs w:val="22"/>
                <w:u w:val="single"/>
              </w:rPr>
              <w:t>Transportation Acknowledgement</w:t>
            </w:r>
            <w:proofErr w:type="gramStart"/>
            <w:r w:rsidRPr="00E42A6B">
              <w:rPr>
                <w:szCs w:val="22"/>
                <w:u w:val="single"/>
              </w:rPr>
              <w:t>:</w:t>
            </w:r>
            <w:r w:rsidRPr="00E42A6B">
              <w:rPr>
                <w:szCs w:val="22"/>
              </w:rPr>
              <w:t xml:space="preserve">  </w:t>
            </w:r>
            <w:r w:rsidR="00FE58CF" w:rsidRPr="00E42A6B">
              <w:rPr>
                <w:szCs w:val="22"/>
              </w:rPr>
              <w:t>If</w:t>
            </w:r>
            <w:proofErr w:type="gramEnd"/>
            <w:r w:rsidR="00FE58CF" w:rsidRPr="00E42A6B">
              <w:rPr>
                <w:szCs w:val="22"/>
              </w:rPr>
              <w:t xml:space="preserve"> youth </w:t>
            </w:r>
            <w:proofErr w:type="gramStart"/>
            <w:r w:rsidR="00FE58CF" w:rsidRPr="00E42A6B">
              <w:rPr>
                <w:szCs w:val="22"/>
              </w:rPr>
              <w:t>will be</w:t>
            </w:r>
            <w:proofErr w:type="gramEnd"/>
            <w:r w:rsidR="00FE58CF" w:rsidRPr="00E42A6B">
              <w:rPr>
                <w:szCs w:val="22"/>
              </w:rPr>
              <w:t xml:space="preserve"> transported to a location other than where parents drop youth off </w:t>
            </w:r>
            <w:r w:rsidR="001D6F3A" w:rsidRPr="00E42A6B">
              <w:rPr>
                <w:szCs w:val="22"/>
              </w:rPr>
              <w:t xml:space="preserve">consider adding </w:t>
            </w:r>
            <w:proofErr w:type="gramStart"/>
            <w:r w:rsidR="00722E11" w:rsidRPr="00E42A6B">
              <w:rPr>
                <w:szCs w:val="22"/>
              </w:rPr>
              <w:t>an</w:t>
            </w:r>
            <w:proofErr w:type="gramEnd"/>
            <w:r w:rsidR="001D6F3A" w:rsidRPr="00E42A6B">
              <w:rPr>
                <w:szCs w:val="22"/>
              </w:rPr>
              <w:t xml:space="preserve"> </w:t>
            </w:r>
            <w:r w:rsidR="00E463D6">
              <w:rPr>
                <w:szCs w:val="22"/>
              </w:rPr>
              <w:t xml:space="preserve">transportation </w:t>
            </w:r>
            <w:r w:rsidR="001D6F3A" w:rsidRPr="00E42A6B">
              <w:rPr>
                <w:szCs w:val="22"/>
              </w:rPr>
              <w:t>acknowledgement</w:t>
            </w:r>
            <w:r w:rsidR="00652B20">
              <w:rPr>
                <w:szCs w:val="22"/>
              </w:rPr>
              <w:t xml:space="preserve"> (</w:t>
            </w:r>
            <w:r w:rsidR="00D17713">
              <w:rPr>
                <w:szCs w:val="22"/>
              </w:rPr>
              <w:t>field trip during camp)</w:t>
            </w:r>
            <w:r w:rsidR="001D6F3A" w:rsidRPr="00E42A6B">
              <w:rPr>
                <w:szCs w:val="22"/>
              </w:rPr>
              <w:t>.</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F9A1D3C" w14:textId="15845D6E" w:rsidR="00C901CB" w:rsidRPr="00E42A6B" w:rsidRDefault="00D71775" w:rsidP="00E42A6B">
            <w:pPr>
              <w:widowControl/>
              <w:spacing w:after="0"/>
              <w:jc w:val="center"/>
              <w:rPr>
                <w:szCs w:val="22"/>
              </w:rPr>
            </w:pPr>
            <w:r>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6604118" w14:textId="0203D7BF" w:rsidR="00C901CB" w:rsidRPr="00E42A6B" w:rsidRDefault="00E42A6B" w:rsidP="00E42A6B">
            <w:pPr>
              <w:widowControl/>
              <w:spacing w:after="0"/>
              <w:jc w:val="center"/>
              <w:rPr>
                <w:szCs w:val="22"/>
              </w:rPr>
            </w:pPr>
            <w:r>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5ADF555" w14:textId="16BFF50E" w:rsidR="00C901CB" w:rsidRPr="00E42A6B" w:rsidRDefault="00E42A6B" w:rsidP="00E42A6B">
            <w:pPr>
              <w:widowControl/>
              <w:spacing w:after="0"/>
              <w:jc w:val="center"/>
              <w:rPr>
                <w:szCs w:val="22"/>
              </w:rPr>
            </w:pPr>
            <w:r>
              <w:rPr>
                <w:szCs w:val="22"/>
              </w:rPr>
              <w:t>x</w:t>
            </w:r>
          </w:p>
        </w:tc>
      </w:tr>
      <w:tr w:rsidR="00A05027" w:rsidRPr="00E42A6B" w14:paraId="0B40CDCE" w14:textId="77777777" w:rsidTr="00E42A6B">
        <w:tc>
          <w:tcPr>
            <w:tcW w:w="1023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1F679374" w14:textId="6D74704F" w:rsidR="00A05027" w:rsidRPr="00E42A6B" w:rsidRDefault="001D5F1C" w:rsidP="003F76C4">
            <w:pPr>
              <w:widowControl/>
              <w:spacing w:before="120"/>
              <w:rPr>
                <w:b/>
                <w:bCs/>
                <w:szCs w:val="22"/>
              </w:rPr>
            </w:pPr>
            <w:r w:rsidRPr="00E42A6B">
              <w:rPr>
                <w:b/>
                <w:bCs/>
                <w:szCs w:val="22"/>
                <w:u w:val="single"/>
              </w:rPr>
              <w:t>Event Schedule</w:t>
            </w:r>
            <w:r w:rsidR="00A05027" w:rsidRPr="00E42A6B">
              <w:rPr>
                <w:szCs w:val="22"/>
                <w:u w:val="single"/>
              </w:rPr>
              <w:t>:</w:t>
            </w:r>
            <w:r w:rsidR="00A05027" w:rsidRPr="00E42A6B">
              <w:rPr>
                <w:szCs w:val="22"/>
              </w:rPr>
              <w:t xml:space="preserve">  </w:t>
            </w:r>
            <w:r w:rsidR="006F106D" w:rsidRPr="00E42A6B">
              <w:rPr>
                <w:szCs w:val="22"/>
              </w:rPr>
              <w:t>Consider including an overview of the event’s scheduled activities.</w:t>
            </w:r>
          </w:p>
        </w:tc>
        <w:tc>
          <w:tcPr>
            <w:tcW w:w="1378"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390956A" w14:textId="181A8392" w:rsidR="00A05027" w:rsidRPr="00E42A6B" w:rsidRDefault="006F106D" w:rsidP="00E42A6B">
            <w:pPr>
              <w:widowControl/>
              <w:spacing w:after="0"/>
              <w:jc w:val="center"/>
              <w:rPr>
                <w:szCs w:val="22"/>
              </w:rPr>
            </w:pPr>
            <w:r w:rsidRPr="00E42A6B">
              <w:rPr>
                <w:szCs w:val="22"/>
              </w:rPr>
              <w:t>x</w:t>
            </w:r>
          </w:p>
        </w:tc>
        <w:tc>
          <w:tcPr>
            <w:tcW w:w="133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3CC10044" w14:textId="4C3631CF" w:rsidR="00A05027" w:rsidRPr="00E42A6B" w:rsidRDefault="006F106D" w:rsidP="00E42A6B">
            <w:pPr>
              <w:widowControl/>
              <w:spacing w:after="0"/>
              <w:jc w:val="center"/>
              <w:rPr>
                <w:szCs w:val="22"/>
              </w:rPr>
            </w:pPr>
            <w:r w:rsidRPr="00E42A6B">
              <w:rPr>
                <w:szCs w:val="22"/>
              </w:rPr>
              <w:t>x</w:t>
            </w:r>
          </w:p>
        </w:tc>
        <w:tc>
          <w:tcPr>
            <w:tcW w:w="143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333F4BD" w14:textId="5621ADC3" w:rsidR="00A05027" w:rsidRPr="00E42A6B" w:rsidRDefault="006F106D" w:rsidP="00E42A6B">
            <w:pPr>
              <w:widowControl/>
              <w:spacing w:after="0"/>
              <w:jc w:val="center"/>
              <w:rPr>
                <w:szCs w:val="22"/>
              </w:rPr>
            </w:pPr>
            <w:r w:rsidRPr="00E42A6B">
              <w:rPr>
                <w:szCs w:val="22"/>
              </w:rPr>
              <w:t>x</w:t>
            </w:r>
          </w:p>
        </w:tc>
      </w:tr>
    </w:tbl>
    <w:p w14:paraId="04520D68" w14:textId="77777777" w:rsidR="005E1585" w:rsidRPr="00E42A6B" w:rsidRDefault="005E1585" w:rsidP="00611A85">
      <w:pPr>
        <w:pStyle w:val="ListParagraphLevel2"/>
        <w:numPr>
          <w:ilvl w:val="0"/>
          <w:numId w:val="0"/>
        </w:numPr>
        <w:ind w:left="720" w:hanging="360"/>
        <w:rPr>
          <w:szCs w:val="22"/>
        </w:rPr>
      </w:pPr>
    </w:p>
    <w:p w14:paraId="504925D6" w14:textId="11E8722C" w:rsidR="00E4721A" w:rsidRPr="00E42A6B" w:rsidRDefault="00C0735D" w:rsidP="00ED49D4">
      <w:pPr>
        <w:pStyle w:val="ListParagraphLevel2"/>
        <w:numPr>
          <w:ilvl w:val="0"/>
          <w:numId w:val="0"/>
        </w:numPr>
        <w:ind w:left="720" w:hanging="360"/>
        <w:jc w:val="both"/>
        <w:rPr>
          <w:szCs w:val="22"/>
        </w:rPr>
      </w:pPr>
      <w:r w:rsidRPr="00E42A6B">
        <w:rPr>
          <w:szCs w:val="22"/>
        </w:rPr>
        <w:t>If there are circumstances within your event that are not covered in this document</w:t>
      </w:r>
      <w:r w:rsidR="00ED49D4" w:rsidRPr="00E42A6B">
        <w:rPr>
          <w:szCs w:val="22"/>
        </w:rPr>
        <w:t xml:space="preserve"> reach out to your </w:t>
      </w:r>
      <w:r w:rsidR="00ED49D4" w:rsidRPr="003F76C4">
        <w:rPr>
          <w:b/>
          <w:bCs/>
          <w:szCs w:val="22"/>
        </w:rPr>
        <w:t>Supervising Educator or Dorothy Munn</w:t>
      </w:r>
      <w:r w:rsidR="00ED49D4" w:rsidRPr="00E42A6B">
        <w:rPr>
          <w:szCs w:val="22"/>
        </w:rPr>
        <w:t>.</w:t>
      </w:r>
    </w:p>
    <w:p w14:paraId="0B32BBE9" w14:textId="77777777" w:rsidR="00ED49D4" w:rsidRPr="00E42A6B" w:rsidRDefault="00ED49D4" w:rsidP="00ED49D4">
      <w:pPr>
        <w:pStyle w:val="ListParagraphLevel2"/>
        <w:numPr>
          <w:ilvl w:val="0"/>
          <w:numId w:val="0"/>
        </w:numPr>
        <w:ind w:left="720" w:hanging="360"/>
        <w:jc w:val="both"/>
        <w:rPr>
          <w:szCs w:val="22"/>
        </w:rPr>
      </w:pPr>
    </w:p>
    <w:p w14:paraId="25617183" w14:textId="77777777" w:rsidR="00ED1D3B" w:rsidRPr="00E42A6B" w:rsidRDefault="009E3D71" w:rsidP="00ED1D3B">
      <w:pPr>
        <w:pStyle w:val="ListParagraphLevel2"/>
        <w:numPr>
          <w:ilvl w:val="0"/>
          <w:numId w:val="0"/>
        </w:numPr>
        <w:ind w:left="720" w:hanging="360"/>
        <w:jc w:val="both"/>
        <w:rPr>
          <w:szCs w:val="22"/>
        </w:rPr>
      </w:pPr>
      <w:r w:rsidRPr="003F76C4">
        <w:rPr>
          <w:b/>
          <w:bCs/>
          <w:szCs w:val="22"/>
        </w:rPr>
        <w:t>Guides and tools</w:t>
      </w:r>
      <w:r w:rsidRPr="00E42A6B">
        <w:rPr>
          <w:szCs w:val="22"/>
        </w:rPr>
        <w:t xml:space="preserve"> to assist you in setting up your 4-H Online events can be found on the </w:t>
      </w:r>
      <w:hyperlink r:id="rId18" w:history="1">
        <w:r w:rsidRPr="00E42A6B">
          <w:rPr>
            <w:rStyle w:val="Hyperlink"/>
            <w:szCs w:val="22"/>
          </w:rPr>
          <w:t>MSU OD site</w:t>
        </w:r>
        <w:r w:rsidR="00BC0AAA" w:rsidRPr="00E42A6B">
          <w:rPr>
            <w:rStyle w:val="Hyperlink"/>
            <w:szCs w:val="22"/>
          </w:rPr>
          <w:t xml:space="preserve"> under Planning, Evaluation and Reporting</w:t>
        </w:r>
      </w:hyperlink>
      <w:r w:rsidR="00ED1D3B" w:rsidRPr="00E42A6B">
        <w:rPr>
          <w:szCs w:val="22"/>
        </w:rPr>
        <w:t xml:space="preserve">.  </w:t>
      </w:r>
    </w:p>
    <w:p w14:paraId="5EEA2EDA" w14:textId="77777777" w:rsidR="00ED1D3B" w:rsidRPr="00E42A6B" w:rsidRDefault="00ED1D3B" w:rsidP="00ED1D3B">
      <w:pPr>
        <w:pStyle w:val="ListParagraphLevel2"/>
        <w:numPr>
          <w:ilvl w:val="0"/>
          <w:numId w:val="0"/>
        </w:numPr>
        <w:ind w:left="720" w:hanging="360"/>
        <w:jc w:val="both"/>
        <w:rPr>
          <w:szCs w:val="22"/>
        </w:rPr>
      </w:pPr>
    </w:p>
    <w:p w14:paraId="341BE223" w14:textId="19032716" w:rsidR="00E42A6B" w:rsidRPr="00E42A6B" w:rsidRDefault="000F1D83" w:rsidP="00611A85">
      <w:pPr>
        <w:pStyle w:val="ListParagraphLevel2"/>
        <w:numPr>
          <w:ilvl w:val="0"/>
          <w:numId w:val="0"/>
        </w:numPr>
        <w:ind w:left="720" w:hanging="360"/>
        <w:rPr>
          <w:b/>
          <w:bCs/>
          <w:szCs w:val="22"/>
        </w:rPr>
      </w:pPr>
      <w:r w:rsidRPr="00E42A6B">
        <w:rPr>
          <w:b/>
          <w:bCs/>
          <w:szCs w:val="22"/>
        </w:rPr>
        <w:t xml:space="preserve">To request approval for an event to utilize the 4-H Online payment feature reach out to </w:t>
      </w:r>
      <w:r w:rsidR="00E42A6B" w:rsidRPr="00E42A6B">
        <w:rPr>
          <w:b/>
          <w:bCs/>
          <w:szCs w:val="22"/>
        </w:rPr>
        <w:t xml:space="preserve">the </w:t>
      </w:r>
      <w:r w:rsidRPr="00E42A6B">
        <w:rPr>
          <w:b/>
          <w:bCs/>
          <w:szCs w:val="22"/>
        </w:rPr>
        <w:t>4-H Online Data Manager</w:t>
      </w:r>
    </w:p>
    <w:p w14:paraId="1EA64B61" w14:textId="57996DF3" w:rsidR="00E4721A" w:rsidRPr="00E42A6B" w:rsidRDefault="000F1D83" w:rsidP="00611A85">
      <w:pPr>
        <w:pStyle w:val="ListParagraphLevel2"/>
        <w:numPr>
          <w:ilvl w:val="0"/>
          <w:numId w:val="0"/>
        </w:numPr>
        <w:ind w:left="720" w:hanging="360"/>
        <w:rPr>
          <w:b/>
          <w:bCs/>
          <w:szCs w:val="22"/>
        </w:rPr>
      </w:pPr>
      <w:r w:rsidRPr="00E42A6B">
        <w:rPr>
          <w:b/>
          <w:bCs/>
          <w:szCs w:val="22"/>
        </w:rPr>
        <w:t xml:space="preserve"> Shelly Krueger at </w:t>
      </w:r>
      <w:hyperlink r:id="rId19" w:history="1">
        <w:r w:rsidRPr="00E42A6B">
          <w:rPr>
            <w:rStyle w:val="Hyperlink"/>
            <w:b/>
            <w:bCs/>
            <w:szCs w:val="22"/>
          </w:rPr>
          <w:t>kruege61@msu.edu</w:t>
        </w:r>
      </w:hyperlink>
      <w:r w:rsidRPr="00E42A6B">
        <w:rPr>
          <w:b/>
          <w:bCs/>
          <w:szCs w:val="22"/>
        </w:rPr>
        <w:t>.</w:t>
      </w:r>
    </w:p>
    <w:p w14:paraId="0611E390" w14:textId="77777777" w:rsidR="000F1D83" w:rsidRPr="00E42A6B" w:rsidRDefault="000F1D83" w:rsidP="00611A85">
      <w:pPr>
        <w:pStyle w:val="ListParagraphLevel2"/>
        <w:numPr>
          <w:ilvl w:val="0"/>
          <w:numId w:val="0"/>
        </w:numPr>
        <w:ind w:left="720" w:hanging="360"/>
        <w:rPr>
          <w:b/>
          <w:bCs/>
          <w:szCs w:val="22"/>
        </w:rPr>
      </w:pPr>
    </w:p>
    <w:sectPr w:rsidR="000F1D83" w:rsidRPr="00E42A6B" w:rsidSect="00B5156B">
      <w:headerReference w:type="even" r:id="rId20"/>
      <w:headerReference w:type="default" r:id="rId21"/>
      <w:footerReference w:type="even" r:id="rId22"/>
      <w:footerReference w:type="default" r:id="rId23"/>
      <w:headerReference w:type="first" r:id="rId24"/>
      <w:footerReference w:type="first" r:id="rId25"/>
      <w:type w:val="continuous"/>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5513" w14:textId="77777777" w:rsidR="0098471F" w:rsidRPr="00FE09A2" w:rsidRDefault="0098471F" w:rsidP="00FE09A2">
      <w:r>
        <w:separator/>
      </w:r>
    </w:p>
  </w:endnote>
  <w:endnote w:type="continuationSeparator" w:id="0">
    <w:p w14:paraId="4F84132C" w14:textId="77777777" w:rsidR="0098471F" w:rsidRPr="00FE09A2" w:rsidRDefault="0098471F"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6E712C7B" w:rsidR="00EE2061" w:rsidRDefault="00E77D56" w:rsidP="00970DD5">
    <w:pPr>
      <w:pStyle w:val="MSUEPull-Quote"/>
    </w:pPr>
    <w:r>
      <w:rPr>
        <w:noProof/>
      </w:rPr>
      <mc:AlternateContent>
        <mc:Choice Requires="wps">
          <w:drawing>
            <wp:anchor distT="0" distB="0" distL="114300" distR="114300" simplePos="0" relativeHeight="251670528" behindDoc="0" locked="0" layoutInCell="1" allowOverlap="1" wp14:anchorId="06C46F9C" wp14:editId="38FA7024">
              <wp:simplePos x="0" y="0"/>
              <wp:positionH relativeFrom="column">
                <wp:posOffset>28575</wp:posOffset>
              </wp:positionH>
              <wp:positionV relativeFrom="paragraph">
                <wp:posOffset>123825</wp:posOffset>
              </wp:positionV>
              <wp:extent cx="9134475" cy="19050"/>
              <wp:effectExtent l="0" t="19050" r="47625" b="38100"/>
              <wp:wrapNone/>
              <wp:docPr id="649373194" name="Straight Connector 649373194"/>
              <wp:cNvGraphicFramePr/>
              <a:graphic xmlns:a="http://schemas.openxmlformats.org/drawingml/2006/main">
                <a:graphicData uri="http://schemas.microsoft.com/office/word/2010/wordprocessingShape">
                  <wps:wsp>
                    <wps:cNvCnPr/>
                    <wps:spPr>
                      <a:xfrm flipV="1">
                        <a:off x="0" y="0"/>
                        <a:ext cx="9134475" cy="190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B41C7" id="Straight Connector 64937319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75pt" to="72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" strokecolor="#94ae4a [3204]" strokeweight="4.5pt"/>
          </w:pict>
        </mc:Fallback>
      </mc:AlternateContent>
    </w:r>
    <w:r w:rsidR="00EE2061">
      <w:rPr>
        <w:noProof/>
      </w:rPr>
      <mc:AlternateContent>
        <mc:Choice Requires="wps">
          <w:drawing>
            <wp:anchor distT="0" distB="0" distL="114300" distR="114300" simplePos="0" relativeHeight="251664384" behindDoc="0" locked="0" layoutInCell="1" allowOverlap="1" wp14:anchorId="14DAB8F5" wp14:editId="25F65A75">
              <wp:simplePos x="0" y="0"/>
              <wp:positionH relativeFrom="column">
                <wp:posOffset>31115</wp:posOffset>
              </wp:positionH>
              <wp:positionV relativeFrom="paragraph">
                <wp:posOffset>123825</wp:posOffset>
              </wp:positionV>
              <wp:extent cx="6800850" cy="0"/>
              <wp:effectExtent l="0" t="19050" r="38100" b="38100"/>
              <wp:wrapNone/>
              <wp:docPr id="13" name="Straight Connector 13"/>
              <wp:cNvGraphicFramePr/>
              <a:graphic xmlns:a="http://schemas.openxmlformats.org/drawingml/2006/main">
                <a:graphicData uri="http://schemas.microsoft.com/office/word/2010/wordprocessingShape">
                  <wps:wsp>
                    <wps:cNvCnPr/>
                    <wps:spPr>
                      <a:xfrm>
                        <a:off x="0" y="0"/>
                        <a:ext cx="68008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15772"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" strokecolor="#94ae4a [320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297E89CB" w:rsidR="00EE2061" w:rsidRDefault="00AF02E2"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474DD9">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DC94" w14:textId="77777777" w:rsidR="00A05E4F" w:rsidRDefault="00A05E4F" w:rsidP="00A05E4F">
    <w:pPr>
      <w:pStyle w:val="MSUEPull-Quote"/>
    </w:pPr>
    <w:r>
      <w:rPr>
        <w:noProof/>
      </w:rPr>
      <mc:AlternateContent>
        <mc:Choice Requires="wps">
          <w:drawing>
            <wp:anchor distT="0" distB="0" distL="114300" distR="114300" simplePos="0" relativeHeight="251673600" behindDoc="0" locked="0" layoutInCell="1" allowOverlap="1" wp14:anchorId="1755F5A4" wp14:editId="57BD65E0">
              <wp:simplePos x="0" y="0"/>
              <wp:positionH relativeFrom="column">
                <wp:posOffset>28575</wp:posOffset>
              </wp:positionH>
              <wp:positionV relativeFrom="paragraph">
                <wp:posOffset>123825</wp:posOffset>
              </wp:positionV>
              <wp:extent cx="9134475" cy="19050"/>
              <wp:effectExtent l="0" t="19050" r="47625" b="38100"/>
              <wp:wrapNone/>
              <wp:docPr id="1523715700" name="Straight Connector 1523715700"/>
              <wp:cNvGraphicFramePr/>
              <a:graphic xmlns:a="http://schemas.openxmlformats.org/drawingml/2006/main">
                <a:graphicData uri="http://schemas.microsoft.com/office/word/2010/wordprocessingShape">
                  <wps:wsp>
                    <wps:cNvCnPr/>
                    <wps:spPr>
                      <a:xfrm flipV="1">
                        <a:off x="0" y="0"/>
                        <a:ext cx="9134475" cy="190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5C28" id="Straight Connector 152371570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75pt" to="72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" strokecolor="#94ae4a [3204]" strokeweight="4.5pt"/>
          </w:pict>
        </mc:Fallback>
      </mc:AlternateContent>
    </w:r>
    <w:r>
      <w:rPr>
        <w:noProof/>
      </w:rPr>
      <mc:AlternateContent>
        <mc:Choice Requires="wps">
          <w:drawing>
            <wp:anchor distT="0" distB="0" distL="114300" distR="114300" simplePos="0" relativeHeight="251672576" behindDoc="0" locked="0" layoutInCell="1" allowOverlap="1" wp14:anchorId="17FA1F4A" wp14:editId="718F1659">
              <wp:simplePos x="0" y="0"/>
              <wp:positionH relativeFrom="column">
                <wp:posOffset>31115</wp:posOffset>
              </wp:positionH>
              <wp:positionV relativeFrom="paragraph">
                <wp:posOffset>123825</wp:posOffset>
              </wp:positionV>
              <wp:extent cx="6800850" cy="0"/>
              <wp:effectExtent l="0" t="19050" r="38100" b="38100"/>
              <wp:wrapNone/>
              <wp:docPr id="2097785949" name="Straight Connector 2097785949"/>
              <wp:cNvGraphicFramePr/>
              <a:graphic xmlns:a="http://schemas.openxmlformats.org/drawingml/2006/main">
                <a:graphicData uri="http://schemas.microsoft.com/office/word/2010/wordprocessingShape">
                  <wps:wsp>
                    <wps:cNvCnPr/>
                    <wps:spPr>
                      <a:xfrm>
                        <a:off x="0" y="0"/>
                        <a:ext cx="68008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7E366" id="Straight Connector 209778594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" strokecolor="#94ae4a [3204]" strokeweight="4.5pt"/>
          </w:pict>
        </mc:Fallback>
      </mc:AlternateContent>
    </w:r>
  </w:p>
  <w:p w14:paraId="05007C5E" w14:textId="19594494" w:rsidR="00A05E4F" w:rsidRPr="00A05E4F" w:rsidRDefault="00A05E4F" w:rsidP="00A05E4F">
    <w:pPr>
      <w:pStyle w:val="MSUEPull-Quote"/>
      <w:rPr>
        <w:rFonts w:ascii="Calibri" w:hAnsi="Calibri"/>
      </w:rPr>
    </w:pPr>
    <w:r>
      <w:t>To contact an expert in your area, visit extension.msu.edu/experts or call 888-MSUE4MI (888-678-3464)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63360" behindDoc="0" locked="0" layoutInCell="1" allowOverlap="1" wp14:anchorId="26B1E0F7" wp14:editId="7F34681C">
              <wp:simplePos x="0" y="0"/>
              <wp:positionH relativeFrom="column">
                <wp:posOffset>28574</wp:posOffset>
              </wp:positionH>
              <wp:positionV relativeFrom="paragraph">
                <wp:posOffset>104775</wp:posOffset>
              </wp:positionV>
              <wp:extent cx="9134475" cy="19050"/>
              <wp:effectExtent l="0" t="19050" r="47625" b="38100"/>
              <wp:wrapNone/>
              <wp:docPr id="14" name="Straight Connector 14"/>
              <wp:cNvGraphicFramePr/>
              <a:graphic xmlns:a="http://schemas.openxmlformats.org/drawingml/2006/main">
                <a:graphicData uri="http://schemas.microsoft.com/office/word/2010/wordprocessingShape">
                  <wps:wsp>
                    <wps:cNvCnPr/>
                    <wps:spPr>
                      <a:xfrm flipV="1">
                        <a:off x="0" y="0"/>
                        <a:ext cx="9134475" cy="190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C04B9"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25pt" to="72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" strokecolor="#94ae4a [3204]" strokeweight="4.5pt"/>
          </w:pict>
        </mc:Fallback>
      </mc:AlternateContent>
    </w:r>
  </w:p>
  <w:p w14:paraId="2EA50F60" w14:textId="77777777" w:rsidR="00EE2061" w:rsidRDefault="00EE2061" w:rsidP="00A745DE">
    <w:pPr>
      <w:pStyle w:val="MSUEPull-Quote"/>
    </w:pPr>
    <w:r>
      <w:t xml:space="preserve">To contact an expert in your area, visit </w:t>
    </w:r>
    <w:r w:rsidR="00FC3262">
      <w:t>extension</w:t>
    </w:r>
    <w:r>
      <w:t>.msu.edu/experts or call 888-MSUE4MI (888-678-3464)</w:t>
    </w:r>
  </w:p>
  <w:p w14:paraId="2B0B57E1" w14:textId="09C98AA6" w:rsidR="00EE2061" w:rsidRPr="00447897" w:rsidRDefault="00AF02E2" w:rsidP="00447897">
    <w:pPr>
      <w:pStyle w:val="Footer"/>
      <w:rPr>
        <w:sz w:val="18"/>
        <w:szCs w:val="18"/>
      </w:rPr>
    </w:pPr>
    <w:sdt>
      <w:sdtPr>
        <w:rPr>
          <w:sz w:val="18"/>
          <w:szCs w:val="18"/>
        </w:rPr>
        <w:id w:val="685644333"/>
        <w:docPartObj>
          <w:docPartGallery w:val="Page Numbers (Bottom of Page)"/>
          <w:docPartUnique/>
        </w:docPartObj>
      </w:sdtPr>
      <w:sdtEndPr>
        <w:rPr>
          <w:noProof/>
        </w:rPr>
      </w:sdtEndPr>
      <w:sdtContent>
        <w:r w:rsidR="00447897" w:rsidRPr="00447897">
          <w:rPr>
            <w:rStyle w:val="xnormaltextrun"/>
            <w:rFonts w:ascii="Calibri" w:hAnsi="Calibri" w:cs="Calibri"/>
            <w:i/>
            <w:iCs/>
            <w:color w:val="242424"/>
            <w:sz w:val="18"/>
            <w:szCs w:val="18"/>
            <w:bdr w:val="none" w:sz="0" w:space="0" w:color="auto" w:frame="1"/>
            <w:shd w:val="clear" w:color="auto" w:fill="FFFFFF"/>
          </w:rPr>
          <w:t>Michigan State University Extension programs and materials are open to all without regard to race, color, national origin, gender, gender identity, religion, age, height, weight, disability, political beliefs, sexual orientation, marital status, family status, or veteran status.</w:t>
        </w:r>
        <w:r w:rsidR="00447897" w:rsidRPr="00447897">
          <w:rPr>
            <w:rStyle w:val="xeop"/>
            <w:rFonts w:ascii="Calibri" w:hAnsi="Calibri" w:cs="Calibri"/>
            <w:color w:val="242424"/>
            <w:sz w:val="18"/>
            <w:szCs w:val="18"/>
            <w:bdr w:val="none" w:sz="0" w:space="0" w:color="auto" w:frame="1"/>
            <w:shd w:val="clear" w:color="auto" w:fill="FFFFFF"/>
          </w:rPr>
          <w:t> </w:t>
        </w:r>
        <w:r w:rsidR="00EE2061" w:rsidRPr="00447897">
          <w:rPr>
            <w:sz w:val="18"/>
            <w:szCs w:val="18"/>
          </w:rPr>
          <w:fldChar w:fldCharType="begin"/>
        </w:r>
        <w:r w:rsidR="00EE2061" w:rsidRPr="00447897">
          <w:rPr>
            <w:sz w:val="18"/>
            <w:szCs w:val="18"/>
          </w:rPr>
          <w:instrText xml:space="preserve"> PAGE   \* MERGEFORMAT </w:instrText>
        </w:r>
        <w:r w:rsidR="00EE2061" w:rsidRPr="00447897">
          <w:rPr>
            <w:sz w:val="18"/>
            <w:szCs w:val="18"/>
          </w:rPr>
          <w:fldChar w:fldCharType="separate"/>
        </w:r>
        <w:r w:rsidR="00474DD9" w:rsidRPr="00447897">
          <w:rPr>
            <w:noProof/>
            <w:sz w:val="18"/>
            <w:szCs w:val="18"/>
          </w:rPr>
          <w:t>1</w:t>
        </w:r>
        <w:r w:rsidR="00EE2061" w:rsidRPr="00447897">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CF52" w14:textId="77777777" w:rsidR="0098471F" w:rsidRPr="00FE09A2" w:rsidRDefault="0098471F" w:rsidP="00FE09A2">
      <w:r>
        <w:separator/>
      </w:r>
    </w:p>
  </w:footnote>
  <w:footnote w:type="continuationSeparator" w:id="0">
    <w:p w14:paraId="4F7598C5" w14:textId="77777777" w:rsidR="0098471F" w:rsidRPr="00FE09A2" w:rsidRDefault="0098471F"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0B9268B0" w:rsidR="00EE2061" w:rsidRDefault="00E77D56" w:rsidP="00970DD5">
    <w:pPr>
      <w:pStyle w:val="MSUEBodyText"/>
    </w:pPr>
    <w:r w:rsidRPr="008F57F1">
      <w:rPr>
        <w:noProof/>
      </w:rPr>
      <w:drawing>
        <wp:anchor distT="0" distB="0" distL="114300" distR="114300" simplePos="0" relativeHeight="251668480" behindDoc="0" locked="0" layoutInCell="1" allowOverlap="1" wp14:anchorId="0716FED2" wp14:editId="5F1E7708">
          <wp:simplePos x="0" y="0"/>
          <wp:positionH relativeFrom="margin">
            <wp:align>right</wp:align>
          </wp:positionH>
          <wp:positionV relativeFrom="paragraph">
            <wp:posOffset>1</wp:posOffset>
          </wp:positionV>
          <wp:extent cx="5314950" cy="457200"/>
          <wp:effectExtent l="0" t="0" r="0" b="0"/>
          <wp:wrapNone/>
          <wp:docPr id="544919630" name="Picture 54491963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rotWithShape="1">
                  <a:blip r:embed="rId1">
                    <a:extLst>
                      <a:ext uri="{28A0092B-C50C-407E-A947-70E740481C1C}">
                        <a14:useLocalDpi xmlns:a14="http://schemas.microsoft.com/office/drawing/2010/main" val="0"/>
                      </a:ext>
                    </a:extLst>
                  </a:blip>
                  <a:srcRect l="22500" t="-1" b="4166"/>
                  <a:stretch/>
                </pic:blipFill>
                <pic:spPr bwMode="auto">
                  <a:xfrm>
                    <a:off x="0" y="0"/>
                    <a:ext cx="5314950" cy="457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E2061" w:rsidRPr="008F57F1">
      <w:rPr>
        <w:noProof/>
      </w:rPr>
      <w:drawing>
        <wp:inline distT="0" distB="0" distL="0" distR="0" wp14:anchorId="1085A4EA" wp14:editId="2AF844B7">
          <wp:extent cx="6858000" cy="457200"/>
          <wp:effectExtent l="0" t="0" r="0" b="0"/>
          <wp:docPr id="590339719" name="Picture 590339719"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E831" w14:textId="33EB28AF" w:rsidR="00A05E4F" w:rsidRDefault="00A05E4F">
    <w:pPr>
      <w:pStyle w:val="Header"/>
    </w:pPr>
    <w:r w:rsidRPr="008F57F1">
      <w:rPr>
        <w:noProof/>
      </w:rPr>
      <w:drawing>
        <wp:anchor distT="0" distB="0" distL="114300" distR="114300" simplePos="0" relativeHeight="251675648" behindDoc="0" locked="0" layoutInCell="1" allowOverlap="1" wp14:anchorId="2A16F615" wp14:editId="15ED5B6F">
          <wp:simplePos x="0" y="0"/>
          <wp:positionH relativeFrom="margin">
            <wp:align>right</wp:align>
          </wp:positionH>
          <wp:positionV relativeFrom="paragraph">
            <wp:posOffset>0</wp:posOffset>
          </wp:positionV>
          <wp:extent cx="5314950" cy="457200"/>
          <wp:effectExtent l="0" t="0" r="0" b="0"/>
          <wp:wrapNone/>
          <wp:docPr id="941472181" name="Picture 94147218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rotWithShape="1">
                  <a:blip r:embed="rId1">
                    <a:extLst>
                      <a:ext uri="{28A0092B-C50C-407E-A947-70E740481C1C}">
                        <a14:useLocalDpi xmlns:a14="http://schemas.microsoft.com/office/drawing/2010/main" val="0"/>
                      </a:ext>
                    </a:extLst>
                  </a:blip>
                  <a:srcRect l="22500" t="-1" b="4166"/>
                  <a:stretch/>
                </pic:blipFill>
                <pic:spPr bwMode="auto">
                  <a:xfrm>
                    <a:off x="0" y="0"/>
                    <a:ext cx="5314950" cy="457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F57F1">
      <w:rPr>
        <w:noProof/>
      </w:rPr>
      <w:drawing>
        <wp:inline distT="0" distB="0" distL="0" distR="0" wp14:anchorId="2FE336E8" wp14:editId="096720B4">
          <wp:extent cx="6858000" cy="457200"/>
          <wp:effectExtent l="0" t="0" r="0" b="0"/>
          <wp:docPr id="1949828581" name="Picture 194982858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2B35D908" w14:textId="77777777" w:rsidR="00A05E4F" w:rsidRDefault="00A05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A5D4" w14:textId="75B8BC56" w:rsidR="00EE2061" w:rsidRDefault="00B05B48" w:rsidP="00EB2838">
    <w:pPr>
      <w:pStyle w:val="MSUEBodyText"/>
    </w:pPr>
    <w:r w:rsidRPr="008F57F1">
      <w:rPr>
        <w:noProof/>
      </w:rPr>
      <w:drawing>
        <wp:anchor distT="0" distB="0" distL="114300" distR="114300" simplePos="0" relativeHeight="251677696" behindDoc="1" locked="0" layoutInCell="1" allowOverlap="1" wp14:anchorId="0F250D70" wp14:editId="2AB32F27">
          <wp:simplePos x="0" y="0"/>
          <wp:positionH relativeFrom="margin">
            <wp:posOffset>-106680</wp:posOffset>
          </wp:positionH>
          <wp:positionV relativeFrom="paragraph">
            <wp:posOffset>-137160</wp:posOffset>
          </wp:positionV>
          <wp:extent cx="6863837" cy="448056"/>
          <wp:effectExtent l="0" t="0" r="0" b="9525"/>
          <wp:wrapTight wrapText="bothSides">
            <wp:wrapPolygon edited="0">
              <wp:start x="0" y="0"/>
              <wp:lineTo x="0" y="21140"/>
              <wp:lineTo x="21522" y="21140"/>
              <wp:lineTo x="21522" y="0"/>
              <wp:lineTo x="0" y="0"/>
            </wp:wrapPolygon>
          </wp:wrapTight>
          <wp:docPr id="1220117644" name="Picture 122011764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rotWithShape="1">
                  <a:blip r:embed="rId1">
                    <a:extLst>
                      <a:ext uri="{28A0092B-C50C-407E-A947-70E740481C1C}">
                        <a14:useLocalDpi xmlns:a14="http://schemas.microsoft.com/office/drawing/2010/main" val="0"/>
                      </a:ext>
                    </a:extLst>
                  </a:blip>
                  <a:srcRect b="2083"/>
                  <a:stretch/>
                </pic:blipFill>
                <pic:spPr bwMode="auto">
                  <a:xfrm>
                    <a:off x="0" y="0"/>
                    <a:ext cx="6863837" cy="4480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57F1">
      <w:rPr>
        <w:noProof/>
      </w:rPr>
      <w:drawing>
        <wp:anchor distT="0" distB="0" distL="114300" distR="114300" simplePos="0" relativeHeight="251679744" behindDoc="0" locked="0" layoutInCell="1" allowOverlap="1" wp14:anchorId="314F5157" wp14:editId="79F71A09">
          <wp:simplePos x="0" y="0"/>
          <wp:positionH relativeFrom="column">
            <wp:posOffset>3850005</wp:posOffset>
          </wp:positionH>
          <wp:positionV relativeFrom="paragraph">
            <wp:posOffset>-137160</wp:posOffset>
          </wp:positionV>
          <wp:extent cx="5314950" cy="447675"/>
          <wp:effectExtent l="0" t="0" r="0" b="9525"/>
          <wp:wrapNone/>
          <wp:docPr id="17" name="Picture 1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rotWithShape="1">
                  <a:blip r:embed="rId1">
                    <a:extLst>
                      <a:ext uri="{28A0092B-C50C-407E-A947-70E740481C1C}">
                        <a14:useLocalDpi xmlns:a14="http://schemas.microsoft.com/office/drawing/2010/main" val="0"/>
                      </a:ext>
                    </a:extLst>
                  </a:blip>
                  <a:srcRect l="22500" t="-1" b="4166"/>
                  <a:stretch/>
                </pic:blipFill>
                <pic:spPr bwMode="auto">
                  <a:xfrm>
                    <a:off x="0" y="0"/>
                    <a:ext cx="5314950" cy="447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1349224">
    <w:abstractNumId w:val="16"/>
  </w:num>
  <w:num w:numId="2" w16cid:durableId="1321230095">
    <w:abstractNumId w:val="8"/>
  </w:num>
  <w:num w:numId="3" w16cid:durableId="354188554">
    <w:abstractNumId w:val="2"/>
  </w:num>
  <w:num w:numId="4" w16cid:durableId="197550574">
    <w:abstractNumId w:val="16"/>
  </w:num>
  <w:num w:numId="5" w16cid:durableId="1210995578">
    <w:abstractNumId w:val="16"/>
  </w:num>
  <w:num w:numId="6" w16cid:durableId="936986866">
    <w:abstractNumId w:val="2"/>
  </w:num>
  <w:num w:numId="7" w16cid:durableId="516887223">
    <w:abstractNumId w:val="15"/>
  </w:num>
  <w:num w:numId="8" w16cid:durableId="1047795861">
    <w:abstractNumId w:val="7"/>
  </w:num>
  <w:num w:numId="9" w16cid:durableId="2050643790">
    <w:abstractNumId w:val="4"/>
  </w:num>
  <w:num w:numId="10" w16cid:durableId="1630672186">
    <w:abstractNumId w:val="0"/>
  </w:num>
  <w:num w:numId="11" w16cid:durableId="1154951710">
    <w:abstractNumId w:val="13"/>
  </w:num>
  <w:num w:numId="12" w16cid:durableId="438068339">
    <w:abstractNumId w:val="9"/>
  </w:num>
  <w:num w:numId="13" w16cid:durableId="390545160">
    <w:abstractNumId w:val="10"/>
  </w:num>
  <w:num w:numId="14" w16cid:durableId="893852185">
    <w:abstractNumId w:val="6"/>
  </w:num>
  <w:num w:numId="15" w16cid:durableId="547641570">
    <w:abstractNumId w:val="14"/>
  </w:num>
  <w:num w:numId="16" w16cid:durableId="1047334672">
    <w:abstractNumId w:val="3"/>
  </w:num>
  <w:num w:numId="17" w16cid:durableId="1371491942">
    <w:abstractNumId w:val="12"/>
  </w:num>
  <w:num w:numId="18" w16cid:durableId="2048292228">
    <w:abstractNumId w:val="5"/>
  </w:num>
  <w:num w:numId="19" w16cid:durableId="1944919082">
    <w:abstractNumId w:val="11"/>
  </w:num>
  <w:num w:numId="20" w16cid:durableId="196822978">
    <w:abstractNumId w:val="4"/>
  </w:num>
  <w:num w:numId="21" w16cid:durableId="1750496133">
    <w:abstractNumId w:val="4"/>
  </w:num>
  <w:num w:numId="22" w16cid:durableId="96828478">
    <w:abstractNumId w:val="16"/>
  </w:num>
  <w:num w:numId="23" w16cid:durableId="1275214148">
    <w:abstractNumId w:val="4"/>
  </w:num>
  <w:num w:numId="24" w16cid:durableId="864751433">
    <w:abstractNumId w:val="16"/>
  </w:num>
  <w:num w:numId="25" w16cid:durableId="664868356">
    <w:abstractNumId w:val="4"/>
  </w:num>
  <w:num w:numId="26" w16cid:durableId="1257135189">
    <w:abstractNumId w:val="16"/>
  </w:num>
  <w:num w:numId="27" w16cid:durableId="93247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726F"/>
    <w:rsid w:val="00010986"/>
    <w:rsid w:val="00014FE0"/>
    <w:rsid w:val="00026909"/>
    <w:rsid w:val="00035F6D"/>
    <w:rsid w:val="0004124B"/>
    <w:rsid w:val="00043F34"/>
    <w:rsid w:val="0005192A"/>
    <w:rsid w:val="00082A8D"/>
    <w:rsid w:val="00083E7E"/>
    <w:rsid w:val="00087E40"/>
    <w:rsid w:val="00093901"/>
    <w:rsid w:val="00094C61"/>
    <w:rsid w:val="0009625E"/>
    <w:rsid w:val="000A0229"/>
    <w:rsid w:val="000B1F40"/>
    <w:rsid w:val="000C10D2"/>
    <w:rsid w:val="000C3A1E"/>
    <w:rsid w:val="000C4931"/>
    <w:rsid w:val="000D289C"/>
    <w:rsid w:val="000E323E"/>
    <w:rsid w:val="000F1D83"/>
    <w:rsid w:val="000F3734"/>
    <w:rsid w:val="00103503"/>
    <w:rsid w:val="00127405"/>
    <w:rsid w:val="00136104"/>
    <w:rsid w:val="00146285"/>
    <w:rsid w:val="0014682F"/>
    <w:rsid w:val="00162508"/>
    <w:rsid w:val="00170246"/>
    <w:rsid w:val="00181AD1"/>
    <w:rsid w:val="00193513"/>
    <w:rsid w:val="001A431E"/>
    <w:rsid w:val="001A55E5"/>
    <w:rsid w:val="001B2420"/>
    <w:rsid w:val="001C2975"/>
    <w:rsid w:val="001C4C0D"/>
    <w:rsid w:val="001C4F15"/>
    <w:rsid w:val="001C6D47"/>
    <w:rsid w:val="001D0F5A"/>
    <w:rsid w:val="001D5F1C"/>
    <w:rsid w:val="001D6F3A"/>
    <w:rsid w:val="001E1D4D"/>
    <w:rsid w:val="00200D19"/>
    <w:rsid w:val="002041EE"/>
    <w:rsid w:val="002049E7"/>
    <w:rsid w:val="00210DDC"/>
    <w:rsid w:val="00214DBB"/>
    <w:rsid w:val="002247C7"/>
    <w:rsid w:val="00226017"/>
    <w:rsid w:val="00230D26"/>
    <w:rsid w:val="002417F8"/>
    <w:rsid w:val="00261A6E"/>
    <w:rsid w:val="00263E49"/>
    <w:rsid w:val="00265C73"/>
    <w:rsid w:val="00274367"/>
    <w:rsid w:val="00286373"/>
    <w:rsid w:val="00292E7D"/>
    <w:rsid w:val="00293034"/>
    <w:rsid w:val="002A2523"/>
    <w:rsid w:val="002A5676"/>
    <w:rsid w:val="002A59B5"/>
    <w:rsid w:val="002C1C18"/>
    <w:rsid w:val="002C1F34"/>
    <w:rsid w:val="002C65B1"/>
    <w:rsid w:val="002D5FA7"/>
    <w:rsid w:val="002E3F3F"/>
    <w:rsid w:val="002F3400"/>
    <w:rsid w:val="00304BC4"/>
    <w:rsid w:val="003127DB"/>
    <w:rsid w:val="0031636E"/>
    <w:rsid w:val="003268AD"/>
    <w:rsid w:val="00326B58"/>
    <w:rsid w:val="00331801"/>
    <w:rsid w:val="00343D58"/>
    <w:rsid w:val="00351EEB"/>
    <w:rsid w:val="0035391A"/>
    <w:rsid w:val="00360FA2"/>
    <w:rsid w:val="003665D8"/>
    <w:rsid w:val="00370F3C"/>
    <w:rsid w:val="00385454"/>
    <w:rsid w:val="00387D60"/>
    <w:rsid w:val="003C7F71"/>
    <w:rsid w:val="003D1682"/>
    <w:rsid w:val="003D5A70"/>
    <w:rsid w:val="003F1D42"/>
    <w:rsid w:val="003F3D06"/>
    <w:rsid w:val="003F74FF"/>
    <w:rsid w:val="003F76C4"/>
    <w:rsid w:val="00406D31"/>
    <w:rsid w:val="00416DFC"/>
    <w:rsid w:val="00417797"/>
    <w:rsid w:val="00423110"/>
    <w:rsid w:val="00432BC7"/>
    <w:rsid w:val="00443345"/>
    <w:rsid w:val="0044780C"/>
    <w:rsid w:val="00447814"/>
    <w:rsid w:val="00447897"/>
    <w:rsid w:val="00453479"/>
    <w:rsid w:val="00454B40"/>
    <w:rsid w:val="0045569C"/>
    <w:rsid w:val="00461DC6"/>
    <w:rsid w:val="004663AC"/>
    <w:rsid w:val="00467D09"/>
    <w:rsid w:val="00470204"/>
    <w:rsid w:val="00474DD9"/>
    <w:rsid w:val="00476E04"/>
    <w:rsid w:val="00481510"/>
    <w:rsid w:val="0048252F"/>
    <w:rsid w:val="00490C97"/>
    <w:rsid w:val="004A05FD"/>
    <w:rsid w:val="004A24D0"/>
    <w:rsid w:val="004B7FE6"/>
    <w:rsid w:val="004C0369"/>
    <w:rsid w:val="004D309D"/>
    <w:rsid w:val="004E33DA"/>
    <w:rsid w:val="004E50A8"/>
    <w:rsid w:val="004F07DD"/>
    <w:rsid w:val="004F4D53"/>
    <w:rsid w:val="00500C56"/>
    <w:rsid w:val="00503A45"/>
    <w:rsid w:val="00512C4D"/>
    <w:rsid w:val="00520DDE"/>
    <w:rsid w:val="0052161C"/>
    <w:rsid w:val="00526AF2"/>
    <w:rsid w:val="00527920"/>
    <w:rsid w:val="00530E47"/>
    <w:rsid w:val="00534D28"/>
    <w:rsid w:val="00536D3F"/>
    <w:rsid w:val="005424A8"/>
    <w:rsid w:val="005467A9"/>
    <w:rsid w:val="005520D8"/>
    <w:rsid w:val="005559DF"/>
    <w:rsid w:val="005563EA"/>
    <w:rsid w:val="005632EB"/>
    <w:rsid w:val="00582C8C"/>
    <w:rsid w:val="00583640"/>
    <w:rsid w:val="00597772"/>
    <w:rsid w:val="005A1B65"/>
    <w:rsid w:val="005A7483"/>
    <w:rsid w:val="005C2B02"/>
    <w:rsid w:val="005D647F"/>
    <w:rsid w:val="005E1585"/>
    <w:rsid w:val="005F09F9"/>
    <w:rsid w:val="005F4EE1"/>
    <w:rsid w:val="00607AB7"/>
    <w:rsid w:val="00611A85"/>
    <w:rsid w:val="00611C0F"/>
    <w:rsid w:val="00624B2F"/>
    <w:rsid w:val="0063034F"/>
    <w:rsid w:val="00637039"/>
    <w:rsid w:val="00640BBB"/>
    <w:rsid w:val="00646695"/>
    <w:rsid w:val="00651C0E"/>
    <w:rsid w:val="00651E9E"/>
    <w:rsid w:val="00652B20"/>
    <w:rsid w:val="00677A55"/>
    <w:rsid w:val="00682166"/>
    <w:rsid w:val="00684E4B"/>
    <w:rsid w:val="0068697F"/>
    <w:rsid w:val="00691704"/>
    <w:rsid w:val="006A1B35"/>
    <w:rsid w:val="006C4771"/>
    <w:rsid w:val="006C6661"/>
    <w:rsid w:val="006E37B6"/>
    <w:rsid w:val="006F106D"/>
    <w:rsid w:val="006F601E"/>
    <w:rsid w:val="00722E11"/>
    <w:rsid w:val="00723E65"/>
    <w:rsid w:val="007323B0"/>
    <w:rsid w:val="00752BB1"/>
    <w:rsid w:val="007618EA"/>
    <w:rsid w:val="00795F4E"/>
    <w:rsid w:val="007B1C2E"/>
    <w:rsid w:val="007D2FFB"/>
    <w:rsid w:val="007E08BF"/>
    <w:rsid w:val="00804838"/>
    <w:rsid w:val="00811441"/>
    <w:rsid w:val="00811CF0"/>
    <w:rsid w:val="0081233E"/>
    <w:rsid w:val="008172BF"/>
    <w:rsid w:val="0083336F"/>
    <w:rsid w:val="00835724"/>
    <w:rsid w:val="0083689D"/>
    <w:rsid w:val="008550A6"/>
    <w:rsid w:val="008606EF"/>
    <w:rsid w:val="00882EF9"/>
    <w:rsid w:val="0089534E"/>
    <w:rsid w:val="008A6B07"/>
    <w:rsid w:val="008B1DEF"/>
    <w:rsid w:val="008B4E40"/>
    <w:rsid w:val="008C2053"/>
    <w:rsid w:val="008E6A86"/>
    <w:rsid w:val="008F33A6"/>
    <w:rsid w:val="008F57F1"/>
    <w:rsid w:val="008F5BAD"/>
    <w:rsid w:val="00903520"/>
    <w:rsid w:val="00920BD1"/>
    <w:rsid w:val="009226B1"/>
    <w:rsid w:val="00933259"/>
    <w:rsid w:val="00935067"/>
    <w:rsid w:val="00941183"/>
    <w:rsid w:val="009457AD"/>
    <w:rsid w:val="00946230"/>
    <w:rsid w:val="00956B0A"/>
    <w:rsid w:val="00957072"/>
    <w:rsid w:val="009620BB"/>
    <w:rsid w:val="00970DD5"/>
    <w:rsid w:val="0098471F"/>
    <w:rsid w:val="009900C3"/>
    <w:rsid w:val="009A0952"/>
    <w:rsid w:val="009A2C12"/>
    <w:rsid w:val="009B4123"/>
    <w:rsid w:val="009C3916"/>
    <w:rsid w:val="009C470F"/>
    <w:rsid w:val="009C7801"/>
    <w:rsid w:val="009D4E82"/>
    <w:rsid w:val="009D73AE"/>
    <w:rsid w:val="009E3D71"/>
    <w:rsid w:val="009F5339"/>
    <w:rsid w:val="00A05027"/>
    <w:rsid w:val="00A05E4F"/>
    <w:rsid w:val="00A41E4A"/>
    <w:rsid w:val="00A42E85"/>
    <w:rsid w:val="00A54DFE"/>
    <w:rsid w:val="00A56C7F"/>
    <w:rsid w:val="00A62D12"/>
    <w:rsid w:val="00A64A73"/>
    <w:rsid w:val="00A6582D"/>
    <w:rsid w:val="00A7190C"/>
    <w:rsid w:val="00A745DE"/>
    <w:rsid w:val="00A860FA"/>
    <w:rsid w:val="00A911FF"/>
    <w:rsid w:val="00A949D0"/>
    <w:rsid w:val="00A94D98"/>
    <w:rsid w:val="00AA33E9"/>
    <w:rsid w:val="00AB5A72"/>
    <w:rsid w:val="00AB687B"/>
    <w:rsid w:val="00AC0FE5"/>
    <w:rsid w:val="00AD1D42"/>
    <w:rsid w:val="00AD257E"/>
    <w:rsid w:val="00AE5DB8"/>
    <w:rsid w:val="00AE699D"/>
    <w:rsid w:val="00AE7479"/>
    <w:rsid w:val="00AF02E2"/>
    <w:rsid w:val="00B01AD4"/>
    <w:rsid w:val="00B05B48"/>
    <w:rsid w:val="00B07F93"/>
    <w:rsid w:val="00B1129B"/>
    <w:rsid w:val="00B151E3"/>
    <w:rsid w:val="00B16D0B"/>
    <w:rsid w:val="00B31E3B"/>
    <w:rsid w:val="00B43AA8"/>
    <w:rsid w:val="00B5156B"/>
    <w:rsid w:val="00B519D9"/>
    <w:rsid w:val="00B547EE"/>
    <w:rsid w:val="00B579B4"/>
    <w:rsid w:val="00B76A09"/>
    <w:rsid w:val="00B817A7"/>
    <w:rsid w:val="00B83286"/>
    <w:rsid w:val="00B838AB"/>
    <w:rsid w:val="00B87DF2"/>
    <w:rsid w:val="00B95E3B"/>
    <w:rsid w:val="00BC0AAA"/>
    <w:rsid w:val="00C0735D"/>
    <w:rsid w:val="00C13C33"/>
    <w:rsid w:val="00C23A57"/>
    <w:rsid w:val="00C25B8C"/>
    <w:rsid w:val="00C32944"/>
    <w:rsid w:val="00C37D17"/>
    <w:rsid w:val="00C45F05"/>
    <w:rsid w:val="00C63712"/>
    <w:rsid w:val="00C64335"/>
    <w:rsid w:val="00C7762B"/>
    <w:rsid w:val="00C85E4E"/>
    <w:rsid w:val="00C867EA"/>
    <w:rsid w:val="00C901CB"/>
    <w:rsid w:val="00C90533"/>
    <w:rsid w:val="00C96E28"/>
    <w:rsid w:val="00CA36B1"/>
    <w:rsid w:val="00CB02ED"/>
    <w:rsid w:val="00CB1552"/>
    <w:rsid w:val="00CB26E3"/>
    <w:rsid w:val="00CB2720"/>
    <w:rsid w:val="00CB5419"/>
    <w:rsid w:val="00CE3B1C"/>
    <w:rsid w:val="00CE3CC9"/>
    <w:rsid w:val="00D17189"/>
    <w:rsid w:val="00D17713"/>
    <w:rsid w:val="00D30A12"/>
    <w:rsid w:val="00D32DF1"/>
    <w:rsid w:val="00D33D7D"/>
    <w:rsid w:val="00D3603E"/>
    <w:rsid w:val="00D40493"/>
    <w:rsid w:val="00D46B5B"/>
    <w:rsid w:val="00D62F7B"/>
    <w:rsid w:val="00D6434A"/>
    <w:rsid w:val="00D64C73"/>
    <w:rsid w:val="00D71775"/>
    <w:rsid w:val="00D72A9E"/>
    <w:rsid w:val="00D73C49"/>
    <w:rsid w:val="00D73DFE"/>
    <w:rsid w:val="00D94564"/>
    <w:rsid w:val="00DA220A"/>
    <w:rsid w:val="00DB416C"/>
    <w:rsid w:val="00DC0BB6"/>
    <w:rsid w:val="00DC7E60"/>
    <w:rsid w:val="00DD5221"/>
    <w:rsid w:val="00DE1C3A"/>
    <w:rsid w:val="00DF2632"/>
    <w:rsid w:val="00DF37A6"/>
    <w:rsid w:val="00DF7E97"/>
    <w:rsid w:val="00E02CFD"/>
    <w:rsid w:val="00E15E0F"/>
    <w:rsid w:val="00E179C6"/>
    <w:rsid w:val="00E2314A"/>
    <w:rsid w:val="00E34DEB"/>
    <w:rsid w:val="00E42A6B"/>
    <w:rsid w:val="00E43F1D"/>
    <w:rsid w:val="00E44315"/>
    <w:rsid w:val="00E463D6"/>
    <w:rsid w:val="00E4721A"/>
    <w:rsid w:val="00E47E5B"/>
    <w:rsid w:val="00E57074"/>
    <w:rsid w:val="00E73ED6"/>
    <w:rsid w:val="00E77D56"/>
    <w:rsid w:val="00E8059F"/>
    <w:rsid w:val="00E805CA"/>
    <w:rsid w:val="00E91024"/>
    <w:rsid w:val="00E9675F"/>
    <w:rsid w:val="00EA1E81"/>
    <w:rsid w:val="00EA420D"/>
    <w:rsid w:val="00EB2838"/>
    <w:rsid w:val="00EB3F7C"/>
    <w:rsid w:val="00ED007D"/>
    <w:rsid w:val="00ED1D3B"/>
    <w:rsid w:val="00ED2207"/>
    <w:rsid w:val="00ED49D4"/>
    <w:rsid w:val="00ED5C19"/>
    <w:rsid w:val="00ED7760"/>
    <w:rsid w:val="00EE2061"/>
    <w:rsid w:val="00EE4A53"/>
    <w:rsid w:val="00EF4A04"/>
    <w:rsid w:val="00EF6678"/>
    <w:rsid w:val="00F14947"/>
    <w:rsid w:val="00F30022"/>
    <w:rsid w:val="00F4279C"/>
    <w:rsid w:val="00F6287C"/>
    <w:rsid w:val="00F76E0C"/>
    <w:rsid w:val="00F77E91"/>
    <w:rsid w:val="00F82868"/>
    <w:rsid w:val="00F84159"/>
    <w:rsid w:val="00F90AD1"/>
    <w:rsid w:val="00F93E03"/>
    <w:rsid w:val="00FA31FA"/>
    <w:rsid w:val="00FC3262"/>
    <w:rsid w:val="00FC4042"/>
    <w:rsid w:val="00FE09A2"/>
    <w:rsid w:val="00FE2F8A"/>
    <w:rsid w:val="00FE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83336F"/>
    <w:pPr>
      <w:pBdr>
        <w:top w:val="single" w:sz="24" w:space="0" w:color="88AC2E"/>
        <w:left w:val="single" w:sz="24" w:space="0" w:color="88AC2E"/>
        <w:bottom w:val="single" w:sz="24" w:space="0" w:color="88AC2E"/>
        <w:right w:val="single" w:sz="24" w:space="0" w:color="88AC2E"/>
      </w:pBdr>
      <w:shd w:val="clear" w:color="auto" w:fill="88AC2E"/>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tabs>
        <w:tab w:val="num" w:pos="360"/>
      </w:tabs>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83336F"/>
    <w:rPr>
      <w:rFonts w:ascii="Arial" w:hAnsi="Arial"/>
      <w:b/>
      <w:color w:val="FFFFFF" w:themeColor="background1"/>
      <w:sz w:val="20"/>
      <w:shd w:val="clear" w:color="auto" w:fill="88AC2E"/>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CB02ED"/>
    <w:pPr>
      <w:jc w:val="left"/>
    </w:p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CB02ED"/>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character" w:styleId="UnresolvedMention">
    <w:name w:val="Unresolved Mention"/>
    <w:basedOn w:val="DefaultParagraphFont"/>
    <w:uiPriority w:val="99"/>
    <w:semiHidden/>
    <w:unhideWhenUsed/>
    <w:rsid w:val="00EB2838"/>
    <w:rPr>
      <w:color w:val="605E5C"/>
      <w:shd w:val="clear" w:color="auto" w:fill="E1DFDD"/>
    </w:rPr>
  </w:style>
  <w:style w:type="character" w:styleId="FollowedHyperlink">
    <w:name w:val="FollowedHyperlink"/>
    <w:basedOn w:val="DefaultParagraphFont"/>
    <w:uiPriority w:val="99"/>
    <w:semiHidden/>
    <w:unhideWhenUsed/>
    <w:rsid w:val="00E4721A"/>
    <w:rPr>
      <w:color w:val="008183" w:themeColor="followedHyperlink"/>
      <w:u w:val="single"/>
    </w:rPr>
  </w:style>
  <w:style w:type="character" w:customStyle="1" w:styleId="xnormaltextrun">
    <w:name w:val="x_normaltextrun"/>
    <w:basedOn w:val="DefaultParagraphFont"/>
    <w:rsid w:val="00447897"/>
  </w:style>
  <w:style w:type="character" w:customStyle="1" w:styleId="xeop">
    <w:name w:val="x_eop"/>
    <w:basedOn w:val="DefaultParagraphFont"/>
    <w:rsid w:val="0044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503">
      <w:bodyDiv w:val="1"/>
      <w:marLeft w:val="0"/>
      <w:marRight w:val="0"/>
      <w:marTop w:val="0"/>
      <w:marBottom w:val="0"/>
      <w:divBdr>
        <w:top w:val="none" w:sz="0" w:space="0" w:color="auto"/>
        <w:left w:val="none" w:sz="0" w:space="0" w:color="auto"/>
        <w:bottom w:val="none" w:sz="0" w:space="0" w:color="auto"/>
        <w:right w:val="none" w:sz="0" w:space="0" w:color="auto"/>
      </w:divBdr>
      <w:divsChild>
        <w:div w:id="691568239">
          <w:marLeft w:val="-108"/>
          <w:marRight w:val="0"/>
          <w:marTop w:val="0"/>
          <w:marBottom w:val="0"/>
          <w:divBdr>
            <w:top w:val="none" w:sz="0" w:space="0" w:color="auto"/>
            <w:left w:val="none" w:sz="0" w:space="0" w:color="auto"/>
            <w:bottom w:val="none" w:sz="0" w:space="0" w:color="auto"/>
            <w:right w:val="none" w:sz="0" w:space="0" w:color="auto"/>
          </w:divBdr>
        </w:div>
      </w:divsChild>
    </w:div>
    <w:div w:id="101649474">
      <w:bodyDiv w:val="1"/>
      <w:marLeft w:val="0"/>
      <w:marRight w:val="0"/>
      <w:marTop w:val="0"/>
      <w:marBottom w:val="0"/>
      <w:divBdr>
        <w:top w:val="none" w:sz="0" w:space="0" w:color="auto"/>
        <w:left w:val="none" w:sz="0" w:space="0" w:color="auto"/>
        <w:bottom w:val="none" w:sz="0" w:space="0" w:color="auto"/>
        <w:right w:val="none" w:sz="0" w:space="0" w:color="auto"/>
      </w:divBdr>
      <w:divsChild>
        <w:div w:id="1377003631">
          <w:marLeft w:val="-108"/>
          <w:marRight w:val="0"/>
          <w:marTop w:val="0"/>
          <w:marBottom w:val="0"/>
          <w:divBdr>
            <w:top w:val="none" w:sz="0" w:space="0" w:color="auto"/>
            <w:left w:val="none" w:sz="0" w:space="0" w:color="auto"/>
            <w:bottom w:val="none" w:sz="0" w:space="0" w:color="auto"/>
            <w:right w:val="none" w:sz="0" w:space="0" w:color="auto"/>
          </w:divBdr>
        </w:div>
      </w:divsChild>
    </w:div>
    <w:div w:id="145825047">
      <w:bodyDiv w:val="1"/>
      <w:marLeft w:val="0"/>
      <w:marRight w:val="0"/>
      <w:marTop w:val="0"/>
      <w:marBottom w:val="0"/>
      <w:divBdr>
        <w:top w:val="none" w:sz="0" w:space="0" w:color="auto"/>
        <w:left w:val="none" w:sz="0" w:space="0" w:color="auto"/>
        <w:bottom w:val="none" w:sz="0" w:space="0" w:color="auto"/>
        <w:right w:val="none" w:sz="0" w:space="0" w:color="auto"/>
      </w:divBdr>
    </w:div>
    <w:div w:id="149100746">
      <w:bodyDiv w:val="1"/>
      <w:marLeft w:val="0"/>
      <w:marRight w:val="0"/>
      <w:marTop w:val="0"/>
      <w:marBottom w:val="0"/>
      <w:divBdr>
        <w:top w:val="none" w:sz="0" w:space="0" w:color="auto"/>
        <w:left w:val="none" w:sz="0" w:space="0" w:color="auto"/>
        <w:bottom w:val="none" w:sz="0" w:space="0" w:color="auto"/>
        <w:right w:val="none" w:sz="0" w:space="0" w:color="auto"/>
      </w:divBdr>
    </w:div>
    <w:div w:id="298533181">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563301066">
      <w:bodyDiv w:val="1"/>
      <w:marLeft w:val="0"/>
      <w:marRight w:val="0"/>
      <w:marTop w:val="0"/>
      <w:marBottom w:val="0"/>
      <w:divBdr>
        <w:top w:val="none" w:sz="0" w:space="0" w:color="auto"/>
        <w:left w:val="none" w:sz="0" w:space="0" w:color="auto"/>
        <w:bottom w:val="none" w:sz="0" w:space="0" w:color="auto"/>
        <w:right w:val="none" w:sz="0" w:space="0" w:color="auto"/>
      </w:divBdr>
      <w:divsChild>
        <w:div w:id="1421442992">
          <w:marLeft w:val="-108"/>
          <w:marRight w:val="0"/>
          <w:marTop w:val="0"/>
          <w:marBottom w:val="0"/>
          <w:divBdr>
            <w:top w:val="none" w:sz="0" w:space="0" w:color="auto"/>
            <w:left w:val="none" w:sz="0" w:space="0" w:color="auto"/>
            <w:bottom w:val="none" w:sz="0" w:space="0" w:color="auto"/>
            <w:right w:val="none" w:sz="0" w:space="0" w:color="auto"/>
          </w:divBdr>
        </w:div>
      </w:divsChild>
    </w:div>
    <w:div w:id="736905949">
      <w:bodyDiv w:val="1"/>
      <w:marLeft w:val="0"/>
      <w:marRight w:val="0"/>
      <w:marTop w:val="0"/>
      <w:marBottom w:val="0"/>
      <w:divBdr>
        <w:top w:val="none" w:sz="0" w:space="0" w:color="auto"/>
        <w:left w:val="none" w:sz="0" w:space="0" w:color="auto"/>
        <w:bottom w:val="none" w:sz="0" w:space="0" w:color="auto"/>
        <w:right w:val="none" w:sz="0" w:space="0" w:color="auto"/>
      </w:divBdr>
      <w:divsChild>
        <w:div w:id="2030057036">
          <w:marLeft w:val="-108"/>
          <w:marRight w:val="0"/>
          <w:marTop w:val="0"/>
          <w:marBottom w:val="0"/>
          <w:divBdr>
            <w:top w:val="none" w:sz="0" w:space="0" w:color="auto"/>
            <w:left w:val="none" w:sz="0" w:space="0" w:color="auto"/>
            <w:bottom w:val="none" w:sz="0" w:space="0" w:color="auto"/>
            <w:right w:val="none" w:sz="0" w:space="0" w:color="auto"/>
          </w:divBdr>
        </w:div>
      </w:divsChild>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762645325">
      <w:bodyDiv w:val="1"/>
      <w:marLeft w:val="0"/>
      <w:marRight w:val="0"/>
      <w:marTop w:val="0"/>
      <w:marBottom w:val="0"/>
      <w:divBdr>
        <w:top w:val="none" w:sz="0" w:space="0" w:color="auto"/>
        <w:left w:val="none" w:sz="0" w:space="0" w:color="auto"/>
        <w:bottom w:val="none" w:sz="0" w:space="0" w:color="auto"/>
        <w:right w:val="none" w:sz="0" w:space="0" w:color="auto"/>
      </w:divBdr>
    </w:div>
    <w:div w:id="866916225">
      <w:bodyDiv w:val="1"/>
      <w:marLeft w:val="0"/>
      <w:marRight w:val="0"/>
      <w:marTop w:val="0"/>
      <w:marBottom w:val="0"/>
      <w:divBdr>
        <w:top w:val="none" w:sz="0" w:space="0" w:color="auto"/>
        <w:left w:val="none" w:sz="0" w:space="0" w:color="auto"/>
        <w:bottom w:val="none" w:sz="0" w:space="0" w:color="auto"/>
        <w:right w:val="none" w:sz="0" w:space="0" w:color="auto"/>
      </w:divBdr>
    </w:div>
    <w:div w:id="871455764">
      <w:bodyDiv w:val="1"/>
      <w:marLeft w:val="0"/>
      <w:marRight w:val="0"/>
      <w:marTop w:val="0"/>
      <w:marBottom w:val="0"/>
      <w:divBdr>
        <w:top w:val="none" w:sz="0" w:space="0" w:color="auto"/>
        <w:left w:val="none" w:sz="0" w:space="0" w:color="auto"/>
        <w:bottom w:val="none" w:sz="0" w:space="0" w:color="auto"/>
        <w:right w:val="none" w:sz="0" w:space="0" w:color="auto"/>
      </w:divBdr>
    </w:div>
    <w:div w:id="1280604987">
      <w:bodyDiv w:val="1"/>
      <w:marLeft w:val="0"/>
      <w:marRight w:val="0"/>
      <w:marTop w:val="0"/>
      <w:marBottom w:val="0"/>
      <w:divBdr>
        <w:top w:val="none" w:sz="0" w:space="0" w:color="auto"/>
        <w:left w:val="none" w:sz="0" w:space="0" w:color="auto"/>
        <w:bottom w:val="none" w:sz="0" w:space="0" w:color="auto"/>
        <w:right w:val="none" w:sz="0" w:space="0" w:color="auto"/>
      </w:divBdr>
      <w:divsChild>
        <w:div w:id="194588220">
          <w:marLeft w:val="-108"/>
          <w:marRight w:val="0"/>
          <w:marTop w:val="0"/>
          <w:marBottom w:val="0"/>
          <w:divBdr>
            <w:top w:val="none" w:sz="0" w:space="0" w:color="auto"/>
            <w:left w:val="none" w:sz="0" w:space="0" w:color="auto"/>
            <w:bottom w:val="none" w:sz="0" w:space="0" w:color="auto"/>
            <w:right w:val="none" w:sz="0" w:space="0" w:color="auto"/>
          </w:divBdr>
        </w:div>
      </w:divsChild>
    </w:div>
    <w:div w:id="1441603300">
      <w:bodyDiv w:val="1"/>
      <w:marLeft w:val="0"/>
      <w:marRight w:val="0"/>
      <w:marTop w:val="0"/>
      <w:marBottom w:val="0"/>
      <w:divBdr>
        <w:top w:val="none" w:sz="0" w:space="0" w:color="auto"/>
        <w:left w:val="none" w:sz="0" w:space="0" w:color="auto"/>
        <w:bottom w:val="none" w:sz="0" w:space="0" w:color="auto"/>
        <w:right w:val="none" w:sz="0" w:space="0" w:color="auto"/>
      </w:divBdr>
      <w:divsChild>
        <w:div w:id="813526222">
          <w:marLeft w:val="-108"/>
          <w:marRight w:val="0"/>
          <w:marTop w:val="0"/>
          <w:marBottom w:val="0"/>
          <w:divBdr>
            <w:top w:val="none" w:sz="0" w:space="0" w:color="auto"/>
            <w:left w:val="none" w:sz="0" w:space="0" w:color="auto"/>
            <w:bottom w:val="none" w:sz="0" w:space="0" w:color="auto"/>
            <w:right w:val="none" w:sz="0" w:space="0" w:color="auto"/>
          </w:divBdr>
        </w:div>
      </w:divsChild>
    </w:div>
    <w:div w:id="1491484157">
      <w:bodyDiv w:val="1"/>
      <w:marLeft w:val="0"/>
      <w:marRight w:val="0"/>
      <w:marTop w:val="0"/>
      <w:marBottom w:val="0"/>
      <w:divBdr>
        <w:top w:val="none" w:sz="0" w:space="0" w:color="auto"/>
        <w:left w:val="none" w:sz="0" w:space="0" w:color="auto"/>
        <w:bottom w:val="none" w:sz="0" w:space="0" w:color="auto"/>
        <w:right w:val="none" w:sz="0" w:space="0" w:color="auto"/>
      </w:divBdr>
      <w:divsChild>
        <w:div w:id="469446435">
          <w:marLeft w:val="-108"/>
          <w:marRight w:val="0"/>
          <w:marTop w:val="0"/>
          <w:marBottom w:val="0"/>
          <w:divBdr>
            <w:top w:val="none" w:sz="0" w:space="0" w:color="auto"/>
            <w:left w:val="none" w:sz="0" w:space="0" w:color="auto"/>
            <w:bottom w:val="none" w:sz="0" w:space="0" w:color="auto"/>
            <w:right w:val="none" w:sz="0" w:space="0" w:color="auto"/>
          </w:divBdr>
        </w:div>
      </w:divsChild>
    </w:div>
    <w:div w:id="1574045619">
      <w:bodyDiv w:val="1"/>
      <w:marLeft w:val="0"/>
      <w:marRight w:val="0"/>
      <w:marTop w:val="0"/>
      <w:marBottom w:val="0"/>
      <w:divBdr>
        <w:top w:val="none" w:sz="0" w:space="0" w:color="auto"/>
        <w:left w:val="none" w:sz="0" w:space="0" w:color="auto"/>
        <w:bottom w:val="none" w:sz="0" w:space="0" w:color="auto"/>
        <w:right w:val="none" w:sz="0" w:space="0" w:color="auto"/>
      </w:divBdr>
      <w:divsChild>
        <w:div w:id="703941189">
          <w:marLeft w:val="-108"/>
          <w:marRight w:val="0"/>
          <w:marTop w:val="0"/>
          <w:marBottom w:val="0"/>
          <w:divBdr>
            <w:top w:val="none" w:sz="0" w:space="0" w:color="auto"/>
            <w:left w:val="none" w:sz="0" w:space="0" w:color="auto"/>
            <w:bottom w:val="none" w:sz="0" w:space="0" w:color="auto"/>
            <w:right w:val="none" w:sz="0" w:space="0" w:color="auto"/>
          </w:divBdr>
        </w:div>
      </w:divsChild>
    </w:div>
    <w:div w:id="1827621329">
      <w:bodyDiv w:val="1"/>
      <w:marLeft w:val="0"/>
      <w:marRight w:val="0"/>
      <w:marTop w:val="0"/>
      <w:marBottom w:val="0"/>
      <w:divBdr>
        <w:top w:val="none" w:sz="0" w:space="0" w:color="auto"/>
        <w:left w:val="none" w:sz="0" w:space="0" w:color="auto"/>
        <w:bottom w:val="none" w:sz="0" w:space="0" w:color="auto"/>
        <w:right w:val="none" w:sz="0" w:space="0" w:color="auto"/>
      </w:divBdr>
    </w:div>
    <w:div w:id="1828470746">
      <w:bodyDiv w:val="1"/>
      <w:marLeft w:val="0"/>
      <w:marRight w:val="0"/>
      <w:marTop w:val="0"/>
      <w:marBottom w:val="0"/>
      <w:divBdr>
        <w:top w:val="none" w:sz="0" w:space="0" w:color="auto"/>
        <w:left w:val="none" w:sz="0" w:space="0" w:color="auto"/>
        <w:bottom w:val="none" w:sz="0" w:space="0" w:color="auto"/>
        <w:right w:val="none" w:sz="0" w:space="0" w:color="auto"/>
      </w:divBdr>
    </w:div>
    <w:div w:id="1908802924">
      <w:bodyDiv w:val="1"/>
      <w:marLeft w:val="0"/>
      <w:marRight w:val="0"/>
      <w:marTop w:val="0"/>
      <w:marBottom w:val="0"/>
      <w:divBdr>
        <w:top w:val="none" w:sz="0" w:space="0" w:color="auto"/>
        <w:left w:val="none" w:sz="0" w:space="0" w:color="auto"/>
        <w:bottom w:val="none" w:sz="0" w:space="0" w:color="auto"/>
        <w:right w:val="none" w:sz="0" w:space="0" w:color="auto"/>
      </w:divBdr>
    </w:div>
    <w:div w:id="1915822547">
      <w:bodyDiv w:val="1"/>
      <w:marLeft w:val="0"/>
      <w:marRight w:val="0"/>
      <w:marTop w:val="0"/>
      <w:marBottom w:val="0"/>
      <w:divBdr>
        <w:top w:val="none" w:sz="0" w:space="0" w:color="auto"/>
        <w:left w:val="none" w:sz="0" w:space="0" w:color="auto"/>
        <w:bottom w:val="none" w:sz="0" w:space="0" w:color="auto"/>
        <w:right w:val="none" w:sz="0" w:space="0" w:color="auto"/>
      </w:divBdr>
    </w:div>
    <w:div w:id="21373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chiganstate.sharepoint.com/sites/CANR/cyfc/4H%20Policy%20and%20Risk%20Management/Forms/AllItems.aspx?id=%2Fsites%2FCANR%2Fcyfc%2F4H%20Policy%20and%20Risk%20Management%2F4%2DH%20Program%20Planning%20and%20Management%20Reference%20Guide&amp;viewpath=%2Fsites%2FCANR%2Fcyfc%2F4H%20Policy%20and%20Risk%20Management%2FForms%2FAllItems%2Easpx&amp;ovuser=22177130%2D642f%2D41d9%2D9211%2D74237ad5687d%2Ckruege61%40msu%2Eedu&amp;OR=Teams%2DHL&amp;CT=1745349639817&amp;clickparams=eyJBcHBOYW1lIjoiVGVhbXMtRGVza3RvcCIsIkFwcFZlcnNpb24iOiI0OS8yNTAzMTMyMTAxNCIsIkhhc0ZlZGVyYXRlZFVzZXIiOmZhbHNlfQ%3D%3D" TargetMode="External"/><Relationship Id="rId18" Type="http://schemas.openxmlformats.org/officeDocument/2006/relationships/hyperlink" Target="https://www.canr.msu.edu/od/planning_evaluation_and_reporting/4-h-online-sup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ichiganstate.sharepoint.com/sites/CANR/cyfc/4H%20Policy%20and%20Risk%20Management/Forms/AllItems.aspx?viewpath=%2Fsites%2FCANR%2Fcyfc%2F4H%20Policy%20and%20Risk%20Management%2FForms%2FAllItems%2Easpx&amp;ovuser=22177130%2D642f%2D41d9%2D9211%2D74237ad5687d%2Ckruege61%40msu%2Eedu&amp;OR=Teams%2DHL&amp;CT=1745349639817&amp;clickparams=eyJBcHBOYW1lIjoiVGVhbXMtRGVza3RvcCIsIkFwcFZlcnNpb24iOiI0OS8yNTAzMTMyMTAxNCIsIkhhc0ZlZGVyYXRlZFVzZXIiOmZhbHNlfQ%3D%3D" TargetMode="External"/><Relationship Id="rId17" Type="http://schemas.openxmlformats.org/officeDocument/2006/relationships/hyperlink" Target="https://www.canr.msu.edu/resources/michigan-4-h-medication-administration-policy-procedures-and-authorization-for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hrome-extension://efaidnbmnnnibpcajpcglclefindmkaj/https:/www.canr.msu.edu/od/uploads/files/Anti_Discrimination_Statement_English_2021-06-03_A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r.msu.edu/od/planning_evaluation_and_reporting/4-h-online-suppor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ichiganstate.sharepoint.com/sites/CANR/cyfc/4H%20Policy%20and%20Risk%20Management/Forms/AllItems.aspx?id=%2Fsites%2FCANR%2Fcyfc%2F4H%20Policy%20and%20Risk%20Management%2FAuthorization%20for%20Administering%20Medication&amp;viewpath=%2Fsites%2FCANR%2Fcyfc%2F4H%20Policy%20and%20Risk%20Management%2FForms%2FAllItems%2Easpx&amp;ovuser=22177130%2D642f%2D41d9%2D9211%2D74237ad5687d%2Ckruege61%40msu%2Eedu&amp;OR=Teams%2DHL&amp;CT=1745349639817&amp;clickparams=eyJBcHBOYW1lIjoiVGVhbXMtRGVza3RvcCIsIkFwcFZlcnNpb24iOiI0OS8yNTAzMTMyMTAxNCIsIkhhc0ZlZGVyYXRlZFVzZXIiOmZhbHNlfQ%3D%3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ruege61@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chiganstate.sharepoint.com/sites/CANR/cyfc/4H%20Policy%20and%20Risk%20Management/Forms/AllItems.aspx?viewpath=%2Fsites%2FCANR%2Fcyfc%2F4H%20Policy%20and%20Risk%20Management%2FForms%2FAllItems%2Easpx&amp;ovuser=22177130%2D642f%2D41d9%2D9211%2D74237ad5687d%2Ckruege61%40msu%2Eedu&amp;OR=Teams%2DHL&amp;CT=1745349639817&amp;clickparams=eyJBcHBOYW1lIjoiVGVhbXMtRGVza3RvcCIsIkFwcFZlcnNpb24iOiI0OS8yNTAzMTMyMTAxNCIsIkhhc0ZlZGVyYXRlZFVzZXIiOmZhbHNlfQ%3D%3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wilson\Downloads\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17" ma:contentTypeDescription="Create a new document." ma:contentTypeScope="" ma:versionID="e74485f7b5273fc46c05f3abc0db696b">
  <xsd:schema xmlns:xsd="http://www.w3.org/2001/XMLSchema" xmlns:xs="http://www.w3.org/2001/XMLSchema" xmlns:p="http://schemas.microsoft.com/office/2006/metadata/properties" xmlns:ns2="57f334c6-6955-4b94-9eb7-c538cc39d8ec" xmlns:ns3="3039dfd1-6254-42f9-ae24-be2f27f38414" targetNamespace="http://schemas.microsoft.com/office/2006/metadata/properties" ma:root="true" ma:fieldsID="8d4e9759d0846eac98608a5dd57621d4" ns2:_="" ns3:_="">
    <xsd:import namespace="57f334c6-6955-4b94-9eb7-c538cc39d8ec"/>
    <xsd:import namespace="3039dfd1-6254-42f9-ae24-be2f27f384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5DC583C2-54D2-4AF2-BEC1-5E6B6CE8CCEC}">
  <ds:schemaRefs>
    <ds:schemaRef ds:uri="http://schemas.openxmlformats.org/officeDocument/2006/bibliography"/>
  </ds:schemaRefs>
</ds:datastoreItem>
</file>

<file path=customXml/itemProps4.xml><?xml version="1.0" encoding="utf-8"?>
<ds:datastoreItem xmlns:ds="http://schemas.openxmlformats.org/officeDocument/2006/customXml" ds:itemID="{946B9429-FBF1-43C0-BA06-3E0D6B776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2020_MSUE_Fact Sheet_Template</Template>
  <TotalTime>1800</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Krueger, Shelly</cp:lastModifiedBy>
  <cp:revision>170</cp:revision>
  <cp:lastPrinted>2025-04-30T17:07:00Z</cp:lastPrinted>
  <dcterms:created xsi:type="dcterms:W3CDTF">2024-10-30T18:05:00Z</dcterms:created>
  <dcterms:modified xsi:type="dcterms:W3CDTF">2025-05-07T15:26:00Z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ies>
</file>